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7C" w:rsidRPr="00D23BB0" w:rsidRDefault="005D3A7C" w:rsidP="007301C2">
      <w:pPr>
        <w:widowControl/>
        <w:jc w:val="center"/>
        <w:rPr>
          <w:rFonts w:ascii="宋体" w:cs="宋体"/>
          <w:b/>
          <w:shadow/>
          <w:kern w:val="0"/>
          <w:sz w:val="24"/>
        </w:rPr>
      </w:pPr>
      <w:r w:rsidRPr="00D23BB0">
        <w:rPr>
          <w:rFonts w:ascii="宋体" w:hAnsi="宋体" w:cs="宋体"/>
          <w:b/>
          <w:shadow/>
          <w:kern w:val="0"/>
          <w:sz w:val="24"/>
        </w:rPr>
        <w:t>2014</w:t>
      </w:r>
      <w:r w:rsidRPr="00D23BB0">
        <w:rPr>
          <w:rFonts w:ascii="宋体" w:hAnsi="宋体" w:cs="宋体" w:hint="eastAsia"/>
          <w:b/>
          <w:shadow/>
          <w:kern w:val="0"/>
          <w:sz w:val="24"/>
        </w:rPr>
        <w:t>美国加州大学圣地亚哥分校访学项目通知</w:t>
      </w:r>
    </w:p>
    <w:p w:rsidR="005D3A7C" w:rsidRPr="00D23BB0" w:rsidRDefault="005D3A7C" w:rsidP="00BD5B57">
      <w:pPr>
        <w:widowControl/>
        <w:ind w:firstLineChars="200" w:firstLine="31680"/>
        <w:rPr>
          <w:rFonts w:ascii="微软雅黑" w:eastAsia="微软雅黑" w:hAnsi="微软雅黑" w:cs="宋体"/>
          <w:shadow/>
          <w:kern w:val="0"/>
          <w:sz w:val="24"/>
        </w:rPr>
      </w:pPr>
    </w:p>
    <w:p w:rsidR="005D3A7C" w:rsidRPr="00D23BB0" w:rsidRDefault="005D3A7C" w:rsidP="00BD5B57">
      <w:pPr>
        <w:widowControl/>
        <w:ind w:firstLineChars="200" w:firstLine="31680"/>
        <w:rPr>
          <w:rFonts w:ascii="宋体" w:cs="宋体"/>
          <w:kern w:val="0"/>
          <w:sz w:val="24"/>
        </w:rPr>
      </w:pPr>
      <w:r w:rsidRPr="00D23BB0">
        <w:rPr>
          <w:rFonts w:ascii="宋体" w:hAnsi="宋体" w:hint="eastAsia"/>
          <w:sz w:val="24"/>
        </w:rPr>
        <w:t>根据我校与全美国际教育协会的合作协议，全美国际教育协会现向我校学生正式推出</w:t>
      </w:r>
      <w:r w:rsidRPr="00D23BB0">
        <w:rPr>
          <w:rFonts w:ascii="宋体" w:hAnsi="宋体"/>
          <w:sz w:val="24"/>
        </w:rPr>
        <w:t>2014</w:t>
      </w:r>
      <w:r w:rsidRPr="00D23BB0">
        <w:rPr>
          <w:rFonts w:ascii="宋体" w:hAnsi="宋体" w:hint="eastAsia"/>
          <w:sz w:val="24"/>
        </w:rPr>
        <w:t>年秋季</w:t>
      </w:r>
      <w:r w:rsidRPr="00D23BB0">
        <w:rPr>
          <w:rFonts w:ascii="Arial" w:hAnsi="Arial" w:cs="Arial" w:hint="eastAsia"/>
          <w:sz w:val="24"/>
        </w:rPr>
        <w:t>加州大学圣地亚哥分校</w:t>
      </w:r>
      <w:r w:rsidRPr="00D23BB0">
        <w:rPr>
          <w:rFonts w:ascii="宋体" w:hAnsi="宋体" w:hint="eastAsia"/>
          <w:sz w:val="24"/>
        </w:rPr>
        <w:t>一学期和一学年访学项目。现将项目事宜通知如下</w:t>
      </w:r>
      <w:r w:rsidRPr="00D23BB0">
        <w:rPr>
          <w:rFonts w:ascii="宋体" w:hAnsi="宋体" w:cs="宋体" w:hint="eastAsia"/>
          <w:kern w:val="0"/>
          <w:sz w:val="24"/>
        </w:rPr>
        <w:t>：</w:t>
      </w:r>
    </w:p>
    <w:p w:rsidR="005D3A7C" w:rsidRPr="00D23BB0" w:rsidRDefault="005D3A7C" w:rsidP="00BD5B57">
      <w:pPr>
        <w:ind w:firstLineChars="200" w:firstLine="31680"/>
        <w:rPr>
          <w:b/>
          <w:sz w:val="24"/>
        </w:rPr>
      </w:pPr>
      <w:r w:rsidRPr="00D23BB0">
        <w:rPr>
          <w:rFonts w:hint="eastAsia"/>
          <w:b/>
          <w:sz w:val="24"/>
        </w:rPr>
        <w:t>一、学校简介</w:t>
      </w:r>
    </w:p>
    <w:p w:rsidR="005D3A7C" w:rsidRPr="00D23BB0" w:rsidRDefault="005D3A7C" w:rsidP="00BD5B57">
      <w:pPr>
        <w:ind w:firstLineChars="200" w:firstLine="31680"/>
        <w:rPr>
          <w:rFonts w:ascii="宋体" w:cs="宋体"/>
          <w:kern w:val="0"/>
          <w:sz w:val="24"/>
        </w:rPr>
      </w:pPr>
      <w:r w:rsidRPr="00D23BB0">
        <w:rPr>
          <w:rFonts w:ascii="宋体" w:hAnsi="宋体" w:cs="宋体" w:hint="eastAsia"/>
          <w:kern w:val="0"/>
          <w:sz w:val="24"/>
        </w:rPr>
        <w:t>美国加州大学圣地亚哥分校是一所世界级的研究型大学，全美公立大学本科排名第</w:t>
      </w:r>
      <w:r w:rsidRPr="00D23BB0">
        <w:rPr>
          <w:rFonts w:ascii="宋体" w:hAnsi="宋体" w:cs="宋体"/>
          <w:kern w:val="0"/>
          <w:sz w:val="24"/>
        </w:rPr>
        <w:t>7</w:t>
      </w:r>
      <w:r w:rsidRPr="00D23BB0">
        <w:rPr>
          <w:rFonts w:ascii="宋体" w:hAnsi="宋体" w:cs="宋体" w:hint="eastAsia"/>
          <w:kern w:val="0"/>
          <w:sz w:val="24"/>
        </w:rPr>
        <w:t>名（依据</w:t>
      </w:r>
      <w:r w:rsidRPr="00D23BB0">
        <w:rPr>
          <w:rFonts w:ascii="宋体" w:hAnsi="宋体" w:cs="宋体"/>
          <w:kern w:val="0"/>
          <w:sz w:val="24"/>
        </w:rPr>
        <w:t>US News &amp; World Report</w:t>
      </w:r>
      <w:r w:rsidRPr="00D23BB0">
        <w:rPr>
          <w:rFonts w:ascii="宋体" w:hAnsi="宋体" w:cs="宋体" w:hint="eastAsia"/>
          <w:kern w:val="0"/>
          <w:sz w:val="24"/>
        </w:rPr>
        <w:t>排名），全球高校排名第</w:t>
      </w:r>
      <w:r w:rsidRPr="00D23BB0">
        <w:rPr>
          <w:rFonts w:ascii="宋体" w:hAnsi="宋体" w:cs="宋体"/>
          <w:kern w:val="0"/>
          <w:sz w:val="24"/>
        </w:rPr>
        <w:t>14</w:t>
      </w:r>
      <w:r w:rsidRPr="00D23BB0">
        <w:rPr>
          <w:rFonts w:ascii="宋体" w:hAnsi="宋体" w:cs="宋体" w:hint="eastAsia"/>
          <w:kern w:val="0"/>
          <w:sz w:val="24"/>
        </w:rPr>
        <w:t>名（依据上海交通大学</w:t>
      </w:r>
      <w:r w:rsidRPr="00D23BB0">
        <w:rPr>
          <w:rFonts w:ascii="宋体" w:hAnsi="宋体" w:cs="宋体"/>
          <w:kern w:val="0"/>
          <w:sz w:val="24"/>
        </w:rPr>
        <w:t>2010</w:t>
      </w:r>
      <w:r w:rsidRPr="00D23BB0">
        <w:rPr>
          <w:rFonts w:ascii="宋体" w:hAnsi="宋体" w:cs="宋体" w:hint="eastAsia"/>
          <w:kern w:val="0"/>
          <w:sz w:val="24"/>
        </w:rPr>
        <w:t>年《世界大学学术排名》），学校在一流教育实力的基础上，着重强调其以科研为导向的高等学府定位。学校学术气氛浓厚，是向往新鲜事物，超越平凡的学子们学习与生活的天堂。</w:t>
      </w:r>
    </w:p>
    <w:p w:rsidR="005D3A7C" w:rsidRPr="00D23BB0" w:rsidRDefault="005D3A7C" w:rsidP="00BD5B57">
      <w:pPr>
        <w:ind w:firstLineChars="200" w:firstLine="31680"/>
        <w:rPr>
          <w:rFonts w:ascii="宋体" w:cs="宋体"/>
          <w:kern w:val="0"/>
          <w:sz w:val="24"/>
        </w:rPr>
      </w:pPr>
      <w:r w:rsidRPr="00D23BB0">
        <w:rPr>
          <w:rFonts w:ascii="宋体" w:hAnsi="宋体" w:cs="宋体" w:hint="eastAsia"/>
          <w:kern w:val="0"/>
          <w:sz w:val="24"/>
        </w:rPr>
        <w:t>圣地亚哥位于加州西南部，是美国的第六大城市，以美国最舒适气候、主题娱乐公园、和文化历史建筑，被评为美国最棒的</w:t>
      </w:r>
      <w:r w:rsidRPr="00D23BB0">
        <w:rPr>
          <w:rFonts w:ascii="宋体" w:hAnsi="宋体" w:cs="宋体"/>
          <w:kern w:val="0"/>
          <w:sz w:val="24"/>
        </w:rPr>
        <w:t>10</w:t>
      </w:r>
      <w:r w:rsidRPr="00D23BB0">
        <w:rPr>
          <w:rFonts w:ascii="宋体" w:hAnsi="宋体" w:cs="宋体" w:hint="eastAsia"/>
          <w:kern w:val="0"/>
          <w:sz w:val="24"/>
        </w:rPr>
        <w:t>个城市之一，同时也是美国最安全的城市之一。圣地亚哥的美丽风光及其友好的人民吸引全世界各地的观光客，无论是西班牙式建筑、还是帆船游艇林立的拉荷亚海滩、或是美国青少年最爱的圣地亚哥海洋世界及圣地亚哥动物园，圣地亚哥都令人神往。此外，圣地亚哥已成为加州第二个以高科技产能为主轴的城市，直逼旧金山湾区的硅谷，圣地亚哥已不仅是一个观光的胜地，更是美国西岸未来</w:t>
      </w:r>
      <w:r w:rsidRPr="00D23BB0">
        <w:rPr>
          <w:rFonts w:ascii="宋体" w:hAnsi="宋体" w:cs="宋体"/>
          <w:kern w:val="0"/>
          <w:sz w:val="24"/>
        </w:rPr>
        <w:t>10</w:t>
      </w:r>
      <w:r w:rsidRPr="00D23BB0">
        <w:rPr>
          <w:rFonts w:ascii="宋体" w:hAnsi="宋体" w:cs="宋体" w:hint="eastAsia"/>
          <w:kern w:val="0"/>
          <w:sz w:val="24"/>
        </w:rPr>
        <w:t>年经济及教育发展最快速的城市。</w:t>
      </w:r>
    </w:p>
    <w:p w:rsidR="005D3A7C" w:rsidRPr="00D23BB0" w:rsidRDefault="005D3A7C" w:rsidP="00BD5B57">
      <w:pPr>
        <w:ind w:firstLineChars="200" w:firstLine="31680"/>
        <w:rPr>
          <w:rFonts w:ascii="宋体" w:cs="宋体"/>
          <w:b/>
          <w:kern w:val="0"/>
          <w:sz w:val="24"/>
        </w:rPr>
      </w:pPr>
      <w:r w:rsidRPr="00D23BB0">
        <w:rPr>
          <w:rFonts w:ascii="宋体" w:hAnsi="宋体" w:cs="宋体" w:hint="eastAsia"/>
          <w:b/>
          <w:kern w:val="0"/>
          <w:sz w:val="24"/>
        </w:rPr>
        <w:t>二、项目介绍</w:t>
      </w:r>
    </w:p>
    <w:p w:rsidR="005D3A7C" w:rsidRPr="00D23BB0" w:rsidRDefault="005D3A7C" w:rsidP="00BD5B57">
      <w:pPr>
        <w:ind w:firstLineChars="200" w:firstLine="31680"/>
        <w:rPr>
          <w:sz w:val="24"/>
        </w:rPr>
      </w:pPr>
      <w:r w:rsidRPr="00D23BB0">
        <w:rPr>
          <w:sz w:val="24"/>
        </w:rPr>
        <w:t xml:space="preserve">1. </w:t>
      </w:r>
      <w:r w:rsidRPr="00D23BB0">
        <w:rPr>
          <w:rFonts w:hint="eastAsia"/>
          <w:sz w:val="24"/>
        </w:rPr>
        <w:t>访学时间</w:t>
      </w:r>
      <w:r w:rsidRPr="00D23BB0">
        <w:rPr>
          <w:rFonts w:ascii="宋体" w:hAnsi="宋体" w:cs="宋体" w:hint="eastAsia"/>
          <w:kern w:val="0"/>
          <w:sz w:val="24"/>
        </w:rPr>
        <w:t>（以学校最终公布日期为准）</w:t>
      </w:r>
    </w:p>
    <w:p w:rsidR="005D3A7C" w:rsidRPr="00D23BB0" w:rsidRDefault="005D3A7C" w:rsidP="00BD5B57">
      <w:pPr>
        <w:numPr>
          <w:ilvl w:val="1"/>
          <w:numId w:val="29"/>
        </w:numPr>
        <w:ind w:left="0" w:firstLineChars="200" w:firstLine="31680"/>
        <w:rPr>
          <w:sz w:val="24"/>
        </w:rPr>
      </w:pPr>
      <w:r w:rsidRPr="00D23BB0">
        <w:rPr>
          <w:rFonts w:ascii="宋体" w:hAnsi="宋体" w:cs="宋体" w:hint="eastAsia"/>
          <w:kern w:val="0"/>
          <w:sz w:val="24"/>
        </w:rPr>
        <w:t>一学年：</w:t>
      </w:r>
      <w:r w:rsidRPr="00D23BB0">
        <w:rPr>
          <w:rFonts w:ascii="宋体" w:hAnsi="宋体" w:cs="宋体"/>
          <w:kern w:val="0"/>
          <w:sz w:val="24"/>
        </w:rPr>
        <w:t>2014</w:t>
      </w:r>
      <w:r w:rsidRPr="00D23BB0">
        <w:rPr>
          <w:rFonts w:ascii="宋体" w:hAnsi="宋体" w:cs="宋体" w:hint="eastAsia"/>
          <w:kern w:val="0"/>
          <w:sz w:val="24"/>
        </w:rPr>
        <w:t>年</w:t>
      </w:r>
      <w:r w:rsidRPr="00D23BB0">
        <w:rPr>
          <w:rFonts w:ascii="宋体" w:hAnsi="宋体" w:cs="宋体"/>
          <w:kern w:val="0"/>
          <w:sz w:val="24"/>
        </w:rPr>
        <w:t>9</w:t>
      </w:r>
      <w:r w:rsidRPr="00D23BB0">
        <w:rPr>
          <w:rFonts w:ascii="宋体" w:hAnsi="宋体" w:cs="宋体" w:hint="eastAsia"/>
          <w:kern w:val="0"/>
          <w:sz w:val="24"/>
        </w:rPr>
        <w:t>月至</w:t>
      </w:r>
      <w:r w:rsidRPr="00D23BB0">
        <w:rPr>
          <w:rFonts w:ascii="宋体" w:hAnsi="宋体" w:cs="宋体"/>
          <w:kern w:val="0"/>
          <w:sz w:val="24"/>
        </w:rPr>
        <w:t>2015</w:t>
      </w:r>
      <w:r w:rsidRPr="00D23BB0">
        <w:rPr>
          <w:rFonts w:ascii="宋体" w:hAnsi="宋体" w:cs="宋体" w:hint="eastAsia"/>
          <w:kern w:val="0"/>
          <w:sz w:val="24"/>
        </w:rPr>
        <w:t>年</w:t>
      </w:r>
      <w:r w:rsidRPr="00D23BB0">
        <w:rPr>
          <w:rFonts w:ascii="宋体" w:hAnsi="宋体" w:cs="宋体"/>
          <w:kern w:val="0"/>
          <w:sz w:val="24"/>
        </w:rPr>
        <w:t>6</w:t>
      </w:r>
      <w:r w:rsidRPr="00D23BB0">
        <w:rPr>
          <w:rFonts w:ascii="宋体" w:hAnsi="宋体" w:cs="宋体" w:hint="eastAsia"/>
          <w:kern w:val="0"/>
          <w:sz w:val="24"/>
        </w:rPr>
        <w:t>月</w:t>
      </w:r>
    </w:p>
    <w:p w:rsidR="005D3A7C" w:rsidRPr="00D23BB0" w:rsidRDefault="005D3A7C" w:rsidP="00BD5B57">
      <w:pPr>
        <w:numPr>
          <w:ilvl w:val="1"/>
          <w:numId w:val="29"/>
        </w:numPr>
        <w:ind w:left="0" w:firstLineChars="200" w:firstLine="31680"/>
        <w:rPr>
          <w:sz w:val="24"/>
        </w:rPr>
      </w:pPr>
      <w:r w:rsidRPr="00D23BB0">
        <w:rPr>
          <w:rFonts w:ascii="宋体" w:hAnsi="宋体" w:cs="宋体" w:hint="eastAsia"/>
          <w:kern w:val="0"/>
          <w:sz w:val="24"/>
        </w:rPr>
        <w:t>一学期：</w:t>
      </w:r>
      <w:r w:rsidRPr="00D23BB0">
        <w:rPr>
          <w:rFonts w:ascii="宋体" w:hAnsi="宋体" w:cs="宋体"/>
          <w:kern w:val="0"/>
          <w:sz w:val="24"/>
        </w:rPr>
        <w:t>2014</w:t>
      </w:r>
      <w:r w:rsidRPr="00D23BB0">
        <w:rPr>
          <w:rFonts w:ascii="宋体" w:hAnsi="宋体" w:cs="宋体" w:hint="eastAsia"/>
          <w:kern w:val="0"/>
          <w:sz w:val="24"/>
        </w:rPr>
        <w:t>年</w:t>
      </w:r>
      <w:r w:rsidRPr="00D23BB0">
        <w:rPr>
          <w:rFonts w:ascii="宋体" w:hAnsi="宋体" w:cs="宋体"/>
          <w:kern w:val="0"/>
          <w:sz w:val="24"/>
        </w:rPr>
        <w:t>9</w:t>
      </w:r>
      <w:r w:rsidRPr="00D23BB0">
        <w:rPr>
          <w:rFonts w:ascii="宋体" w:hAnsi="宋体" w:cs="宋体" w:hint="eastAsia"/>
          <w:kern w:val="0"/>
          <w:sz w:val="24"/>
        </w:rPr>
        <w:t>月至</w:t>
      </w:r>
      <w:r w:rsidRPr="00D23BB0">
        <w:rPr>
          <w:rFonts w:ascii="宋体" w:hAnsi="宋体" w:cs="宋体"/>
          <w:kern w:val="0"/>
          <w:sz w:val="24"/>
        </w:rPr>
        <w:t>2014</w:t>
      </w:r>
      <w:r w:rsidRPr="00D23BB0">
        <w:rPr>
          <w:rFonts w:ascii="宋体" w:hAnsi="宋体" w:cs="宋体" w:hint="eastAsia"/>
          <w:kern w:val="0"/>
          <w:sz w:val="24"/>
        </w:rPr>
        <w:t>年</w:t>
      </w:r>
      <w:r w:rsidRPr="00D23BB0">
        <w:rPr>
          <w:rFonts w:ascii="宋体" w:hAnsi="宋体" w:cs="宋体"/>
          <w:kern w:val="0"/>
          <w:sz w:val="24"/>
        </w:rPr>
        <w:t>12</w:t>
      </w:r>
      <w:r w:rsidRPr="00D23BB0">
        <w:rPr>
          <w:rFonts w:ascii="宋体" w:hAnsi="宋体" w:cs="宋体" w:hint="eastAsia"/>
          <w:kern w:val="0"/>
          <w:sz w:val="24"/>
        </w:rPr>
        <w:t>月</w:t>
      </w:r>
    </w:p>
    <w:p w:rsidR="005D3A7C" w:rsidRPr="00D23BB0" w:rsidRDefault="005D3A7C" w:rsidP="004C334B">
      <w:pPr>
        <w:numPr>
          <w:ilvl w:val="0"/>
          <w:numId w:val="30"/>
        </w:numPr>
        <w:rPr>
          <w:sz w:val="24"/>
        </w:rPr>
      </w:pPr>
      <w:r w:rsidRPr="00D23BB0">
        <w:rPr>
          <w:rFonts w:hint="eastAsia"/>
          <w:sz w:val="24"/>
        </w:rPr>
        <w:t>访学地点：美国加利福尼亚州圣地亚哥市美国加州大学圣地亚哥分校</w:t>
      </w:r>
    </w:p>
    <w:p w:rsidR="005D3A7C" w:rsidRPr="00D23BB0" w:rsidRDefault="005D3A7C" w:rsidP="004C334B">
      <w:pPr>
        <w:numPr>
          <w:ilvl w:val="0"/>
          <w:numId w:val="30"/>
        </w:numPr>
        <w:rPr>
          <w:sz w:val="24"/>
        </w:rPr>
      </w:pPr>
      <w:r w:rsidRPr="00D23BB0">
        <w:rPr>
          <w:rFonts w:hint="eastAsia"/>
          <w:sz w:val="24"/>
        </w:rPr>
        <w:t>访学内容</w:t>
      </w:r>
    </w:p>
    <w:p w:rsidR="005D3A7C" w:rsidRPr="00D23BB0" w:rsidRDefault="005D3A7C" w:rsidP="00BD5B57">
      <w:pPr>
        <w:widowControl/>
        <w:ind w:firstLineChars="200" w:firstLine="31680"/>
        <w:rPr>
          <w:sz w:val="24"/>
        </w:rPr>
      </w:pPr>
      <w:r w:rsidRPr="00D23BB0">
        <w:rPr>
          <w:rFonts w:hint="eastAsia"/>
          <w:sz w:val="24"/>
        </w:rPr>
        <w:t>本次访学根据学习目标、英文水平和专业背景的不同，有两种访学方式：</w:t>
      </w:r>
    </w:p>
    <w:p w:rsidR="005D3A7C" w:rsidRPr="00D23BB0" w:rsidRDefault="005D3A7C" w:rsidP="00BD5B57">
      <w:pPr>
        <w:widowControl/>
        <w:ind w:firstLineChars="200" w:firstLine="31680"/>
        <w:rPr>
          <w:sz w:val="24"/>
        </w:rPr>
      </w:pPr>
      <w:r w:rsidRPr="00D23BB0">
        <w:rPr>
          <w:rFonts w:hint="eastAsia"/>
          <w:sz w:val="24"/>
        </w:rPr>
        <w:t>第一种：英语及美国文化课程：</w:t>
      </w:r>
    </w:p>
    <w:p w:rsidR="005D3A7C" w:rsidRPr="00D23BB0" w:rsidRDefault="005D3A7C" w:rsidP="00BD5B57">
      <w:pPr>
        <w:widowControl/>
        <w:ind w:firstLineChars="200" w:firstLine="31680"/>
        <w:rPr>
          <w:rFonts w:ascii="Calibri" w:hAnsi="Calibri"/>
          <w:sz w:val="24"/>
        </w:rPr>
      </w:pPr>
      <w:r w:rsidRPr="00D23BB0">
        <w:rPr>
          <w:rFonts w:ascii="宋体" w:hAnsi="宋体" w:cs="宋体" w:hint="eastAsia"/>
          <w:kern w:val="0"/>
          <w:sz w:val="24"/>
        </w:rPr>
        <w:t>对于希望通过访学提高英文水平、了解美国社会、增进对不同文化的认识和理解、提高创新意识和国际意识的同学，</w:t>
      </w:r>
      <w:r w:rsidRPr="00D23BB0">
        <w:rPr>
          <w:rFonts w:hint="eastAsia"/>
          <w:sz w:val="24"/>
        </w:rPr>
        <w:t>加州大学将为学生开设英语及美国文化课程，通过</w:t>
      </w:r>
      <w:r w:rsidRPr="00D23BB0">
        <w:rPr>
          <w:rFonts w:ascii="宋体" w:hAnsi="宋体" w:cs="宋体" w:hint="eastAsia"/>
          <w:kern w:val="0"/>
          <w:sz w:val="24"/>
        </w:rPr>
        <w:t>与来自世界各地的同学一起学习，加快学生英语水平和国际交流能力的提高，其内容</w:t>
      </w:r>
      <w:r w:rsidRPr="00D23BB0">
        <w:rPr>
          <w:rFonts w:hint="eastAsia"/>
          <w:sz w:val="24"/>
        </w:rPr>
        <w:t>包括英语听说、读写、美国历史、美国文化等，并辅以专题讲座、英语培训、小组讨论及校园文化实践、中美大学生交流活动、国际大学生交流活动等形式。</w:t>
      </w:r>
      <w:r w:rsidRPr="00D23BB0">
        <w:rPr>
          <w:rFonts w:ascii="宋体" w:hAnsi="宋体" w:cs="宋体" w:hint="eastAsia"/>
          <w:kern w:val="0"/>
          <w:sz w:val="24"/>
        </w:rPr>
        <w:t>同学根据英</w:t>
      </w:r>
      <w:r w:rsidRPr="00D23BB0">
        <w:rPr>
          <w:rFonts w:hint="eastAsia"/>
          <w:sz w:val="24"/>
        </w:rPr>
        <w:t>语水平测试成绩和个人学习方向选择</w:t>
      </w:r>
      <w:r w:rsidRPr="00D23BB0">
        <w:rPr>
          <w:sz w:val="24"/>
        </w:rPr>
        <w:t>IAP</w:t>
      </w:r>
      <w:r w:rsidRPr="00D23BB0">
        <w:rPr>
          <w:rFonts w:hint="eastAsia"/>
          <w:sz w:val="24"/>
        </w:rPr>
        <w:t>强化学术英语课程，或</w:t>
      </w:r>
      <w:r w:rsidRPr="00D23BB0">
        <w:rPr>
          <w:sz w:val="24"/>
        </w:rPr>
        <w:t>IBFP</w:t>
      </w:r>
      <w:r w:rsidRPr="00D23BB0">
        <w:rPr>
          <w:rFonts w:hint="eastAsia"/>
          <w:sz w:val="24"/>
        </w:rPr>
        <w:t>强化商业基础课程，或</w:t>
      </w:r>
      <w:r w:rsidRPr="00D23BB0">
        <w:rPr>
          <w:sz w:val="24"/>
        </w:rPr>
        <w:t>IBEP</w:t>
      </w:r>
      <w:r w:rsidRPr="00D23BB0">
        <w:rPr>
          <w:rFonts w:hint="eastAsia"/>
          <w:sz w:val="24"/>
        </w:rPr>
        <w:t>强化商业英语课程。</w:t>
      </w:r>
    </w:p>
    <w:p w:rsidR="005D3A7C" w:rsidRPr="00D23BB0" w:rsidRDefault="005D3A7C" w:rsidP="00BD5B57">
      <w:pPr>
        <w:widowControl/>
        <w:ind w:firstLineChars="200" w:firstLine="31680"/>
        <w:rPr>
          <w:sz w:val="24"/>
        </w:rPr>
      </w:pPr>
      <w:r w:rsidRPr="00D23BB0">
        <w:rPr>
          <w:rFonts w:hint="eastAsia"/>
          <w:sz w:val="24"/>
        </w:rPr>
        <w:t>第二种：大学学分课程：</w:t>
      </w:r>
    </w:p>
    <w:p w:rsidR="005D3A7C" w:rsidRPr="00D23BB0" w:rsidRDefault="005D3A7C" w:rsidP="00BD5B57">
      <w:pPr>
        <w:widowControl/>
        <w:ind w:firstLineChars="200" w:firstLine="31680"/>
        <w:rPr>
          <w:sz w:val="24"/>
        </w:rPr>
      </w:pPr>
      <w:r w:rsidRPr="00D23BB0">
        <w:rPr>
          <w:rFonts w:hint="eastAsia"/>
          <w:sz w:val="24"/>
        </w:rPr>
        <w:t>对于英文水平较高并希望提高专业水平的同学，通过访学办公室选拔后，和</w:t>
      </w:r>
      <w:r w:rsidRPr="00D23BB0">
        <w:rPr>
          <w:rFonts w:ascii="宋体" w:hAnsi="宋体" w:cs="宋体" w:hint="eastAsia"/>
          <w:kern w:val="0"/>
          <w:sz w:val="24"/>
        </w:rPr>
        <w:t>加州大学圣地亚哥分校</w:t>
      </w:r>
      <w:r w:rsidRPr="00D23BB0">
        <w:rPr>
          <w:rFonts w:hint="eastAsia"/>
          <w:sz w:val="24"/>
        </w:rPr>
        <w:t>本科生一起学习加州大学</w:t>
      </w:r>
      <w:r w:rsidRPr="00D23BB0">
        <w:rPr>
          <w:rFonts w:ascii="宋体" w:hAnsi="宋体" w:cs="宋体" w:hint="eastAsia"/>
          <w:kern w:val="0"/>
          <w:sz w:val="24"/>
        </w:rPr>
        <w:t>圣地亚哥</w:t>
      </w:r>
      <w:r w:rsidRPr="00D23BB0">
        <w:rPr>
          <w:rFonts w:hint="eastAsia"/>
          <w:sz w:val="24"/>
        </w:rPr>
        <w:t>分校的大学学分课程。顺利完成课程学习将获得加州大学</w:t>
      </w:r>
      <w:r w:rsidRPr="00D23BB0">
        <w:rPr>
          <w:rFonts w:ascii="宋体" w:hAnsi="宋体" w:cs="宋体" w:hint="eastAsia"/>
          <w:kern w:val="0"/>
          <w:sz w:val="24"/>
        </w:rPr>
        <w:t>圣地亚哥</w:t>
      </w:r>
      <w:r w:rsidRPr="00D23BB0">
        <w:rPr>
          <w:rFonts w:hint="eastAsia"/>
          <w:sz w:val="24"/>
        </w:rPr>
        <w:t>分校成绩单和学习证书。</w:t>
      </w:r>
    </w:p>
    <w:p w:rsidR="005D3A7C" w:rsidRPr="00D23BB0" w:rsidRDefault="005D3A7C" w:rsidP="00BD5B57">
      <w:pPr>
        <w:widowControl/>
        <w:ind w:firstLineChars="200" w:firstLine="31680"/>
        <w:rPr>
          <w:sz w:val="24"/>
        </w:rPr>
      </w:pPr>
      <w:r w:rsidRPr="00D23BB0">
        <w:rPr>
          <w:rFonts w:hint="eastAsia"/>
          <w:sz w:val="24"/>
        </w:rPr>
        <w:t>其他活动：加州大学圣地亚哥分校独特的地理优势使学生与丰富的课余活动近在咫尺，包括参观迪士尼乐园，环球影城，观看</w:t>
      </w:r>
      <w:r w:rsidRPr="00D23BB0">
        <w:rPr>
          <w:sz w:val="24"/>
        </w:rPr>
        <w:t>NBA</w:t>
      </w:r>
      <w:r w:rsidRPr="00D23BB0">
        <w:rPr>
          <w:rFonts w:hint="eastAsia"/>
          <w:sz w:val="24"/>
        </w:rPr>
        <w:t>比赛，名城游览等。</w:t>
      </w:r>
    </w:p>
    <w:p w:rsidR="005D3A7C" w:rsidRPr="00D23BB0" w:rsidRDefault="005D3A7C" w:rsidP="00BD5B57">
      <w:pPr>
        <w:widowControl/>
        <w:ind w:firstLineChars="200" w:firstLine="31680"/>
        <w:rPr>
          <w:sz w:val="24"/>
        </w:rPr>
      </w:pPr>
      <w:r w:rsidRPr="00D23BB0">
        <w:rPr>
          <w:rFonts w:hint="eastAsia"/>
          <w:sz w:val="24"/>
        </w:rPr>
        <w:t>三、</w:t>
      </w:r>
      <w:r w:rsidRPr="00D23BB0">
        <w:rPr>
          <w:rFonts w:ascii="宋体" w:hAnsi="宋体" w:cs="宋体" w:hint="eastAsia"/>
          <w:b/>
          <w:bCs/>
          <w:kern w:val="0"/>
          <w:sz w:val="24"/>
        </w:rPr>
        <w:t>费用及住宿</w:t>
      </w:r>
    </w:p>
    <w:p w:rsidR="005D3A7C" w:rsidRPr="00D23BB0" w:rsidRDefault="005D3A7C" w:rsidP="00BD5B57">
      <w:pPr>
        <w:ind w:firstLineChars="200" w:firstLine="31680"/>
        <w:rPr>
          <w:sz w:val="24"/>
        </w:rPr>
      </w:pPr>
      <w:r w:rsidRPr="00D23BB0">
        <w:rPr>
          <w:sz w:val="24"/>
        </w:rPr>
        <w:t xml:space="preserve">1. </w:t>
      </w:r>
      <w:r w:rsidRPr="00D23BB0">
        <w:rPr>
          <w:rFonts w:hint="eastAsia"/>
          <w:sz w:val="24"/>
        </w:rPr>
        <w:t>费用</w:t>
      </w:r>
    </w:p>
    <w:p w:rsidR="005D3A7C" w:rsidRPr="00D23BB0" w:rsidRDefault="005D3A7C" w:rsidP="004C334B">
      <w:pPr>
        <w:numPr>
          <w:ilvl w:val="0"/>
          <w:numId w:val="31"/>
        </w:numPr>
        <w:rPr>
          <w:sz w:val="24"/>
        </w:rPr>
      </w:pPr>
      <w:r w:rsidRPr="00D23BB0">
        <w:rPr>
          <w:rFonts w:hint="eastAsia"/>
          <w:sz w:val="24"/>
        </w:rPr>
        <w:t>英语及美国文化课程：人民币</w:t>
      </w:r>
      <w:r w:rsidRPr="00D23BB0">
        <w:rPr>
          <w:sz w:val="24"/>
        </w:rPr>
        <w:t>118,200</w:t>
      </w:r>
      <w:r w:rsidRPr="00D23BB0">
        <w:rPr>
          <w:rFonts w:hint="eastAsia"/>
          <w:sz w:val="24"/>
        </w:rPr>
        <w:t>元</w:t>
      </w:r>
      <w:r w:rsidRPr="00D23BB0">
        <w:rPr>
          <w:sz w:val="24"/>
        </w:rPr>
        <w:t>/</w:t>
      </w:r>
      <w:r w:rsidRPr="00D23BB0">
        <w:rPr>
          <w:rFonts w:hint="eastAsia"/>
          <w:sz w:val="24"/>
        </w:rPr>
        <w:t>人（一学年）；人民币</w:t>
      </w:r>
      <w:r w:rsidRPr="00D23BB0">
        <w:rPr>
          <w:rFonts w:ascii="宋体" w:hAnsi="宋体" w:cs="宋体"/>
          <w:kern w:val="0"/>
          <w:sz w:val="24"/>
        </w:rPr>
        <w:t>61,100</w:t>
      </w:r>
      <w:r w:rsidRPr="00D23BB0">
        <w:rPr>
          <w:rFonts w:ascii="宋体" w:hAnsi="宋体" w:cs="宋体" w:hint="eastAsia"/>
          <w:kern w:val="0"/>
          <w:sz w:val="24"/>
        </w:rPr>
        <w:t>元</w:t>
      </w:r>
      <w:r w:rsidRPr="00D23BB0">
        <w:rPr>
          <w:sz w:val="24"/>
        </w:rPr>
        <w:t>/</w:t>
      </w:r>
      <w:r w:rsidRPr="00D23BB0">
        <w:rPr>
          <w:rFonts w:hint="eastAsia"/>
          <w:sz w:val="24"/>
        </w:rPr>
        <w:t>人（一学期）。</w:t>
      </w:r>
    </w:p>
    <w:p w:rsidR="005D3A7C" w:rsidRPr="00D23BB0" w:rsidRDefault="005D3A7C" w:rsidP="004C334B">
      <w:pPr>
        <w:numPr>
          <w:ilvl w:val="0"/>
          <w:numId w:val="31"/>
        </w:numPr>
        <w:rPr>
          <w:sz w:val="24"/>
        </w:rPr>
      </w:pPr>
      <w:r w:rsidRPr="00D23BB0">
        <w:rPr>
          <w:rFonts w:hint="eastAsia"/>
          <w:sz w:val="24"/>
        </w:rPr>
        <w:t>大学学分课程：人民币</w:t>
      </w:r>
      <w:r w:rsidRPr="00D23BB0">
        <w:rPr>
          <w:sz w:val="24"/>
        </w:rPr>
        <w:t>181,600</w:t>
      </w:r>
      <w:r w:rsidRPr="00D23BB0">
        <w:rPr>
          <w:rFonts w:hint="eastAsia"/>
          <w:sz w:val="24"/>
        </w:rPr>
        <w:t>元</w:t>
      </w:r>
      <w:r w:rsidRPr="00D23BB0">
        <w:rPr>
          <w:sz w:val="24"/>
        </w:rPr>
        <w:t>/</w:t>
      </w:r>
      <w:r w:rsidRPr="00D23BB0">
        <w:rPr>
          <w:rFonts w:hint="eastAsia"/>
          <w:sz w:val="24"/>
        </w:rPr>
        <w:t>人（一学年）；人民币</w:t>
      </w:r>
      <w:r w:rsidRPr="00D23BB0">
        <w:rPr>
          <w:rFonts w:ascii="宋体" w:hAnsi="宋体" w:cs="宋体"/>
          <w:kern w:val="0"/>
          <w:sz w:val="24"/>
        </w:rPr>
        <w:t>82,400</w:t>
      </w:r>
      <w:r w:rsidRPr="00D23BB0">
        <w:rPr>
          <w:rFonts w:ascii="宋体" w:hAnsi="宋体" w:cs="宋体" w:hint="eastAsia"/>
          <w:kern w:val="0"/>
          <w:sz w:val="24"/>
        </w:rPr>
        <w:t>元</w:t>
      </w:r>
      <w:r w:rsidRPr="00D23BB0">
        <w:rPr>
          <w:sz w:val="24"/>
        </w:rPr>
        <w:t>/</w:t>
      </w:r>
      <w:r w:rsidRPr="00D23BB0">
        <w:rPr>
          <w:rFonts w:hint="eastAsia"/>
          <w:sz w:val="24"/>
        </w:rPr>
        <w:t>人（一学期）。</w:t>
      </w:r>
    </w:p>
    <w:p w:rsidR="005D3A7C" w:rsidRPr="00D23BB0" w:rsidRDefault="005D3A7C" w:rsidP="00BD5B57">
      <w:pPr>
        <w:widowControl/>
        <w:ind w:firstLineChars="200" w:firstLine="31680"/>
        <w:rPr>
          <w:rFonts w:ascii="宋体" w:cs="宋体"/>
          <w:kern w:val="0"/>
          <w:sz w:val="24"/>
        </w:rPr>
      </w:pPr>
      <w:r w:rsidRPr="00D23BB0">
        <w:rPr>
          <w:rFonts w:ascii="宋体" w:hAnsi="宋体" w:cs="宋体" w:hint="eastAsia"/>
          <w:kern w:val="0"/>
          <w:sz w:val="24"/>
        </w:rPr>
        <w:t>费用包含：</w:t>
      </w:r>
      <w:r w:rsidRPr="00D23BB0">
        <w:rPr>
          <w:rFonts w:ascii="宋体" w:hAnsi="宋体" w:cs="宋体"/>
          <w:kern w:val="0"/>
          <w:sz w:val="24"/>
        </w:rPr>
        <w:t xml:space="preserve"> </w:t>
      </w:r>
      <w:r w:rsidRPr="00D23BB0">
        <w:rPr>
          <w:rFonts w:ascii="宋体" w:hAnsi="宋体" w:cs="宋体" w:hint="eastAsia"/>
          <w:kern w:val="0"/>
          <w:sz w:val="24"/>
        </w:rPr>
        <w:t>申请费，学费，课程设计费，校方管理费，访学手续服务费，在读期间医疗保险费，加州大学圣地亚哥分校成绩单</w:t>
      </w:r>
    </w:p>
    <w:p w:rsidR="005D3A7C" w:rsidRPr="00D23BB0" w:rsidRDefault="005D3A7C" w:rsidP="00BD5B57">
      <w:pPr>
        <w:widowControl/>
        <w:ind w:firstLineChars="200" w:firstLine="31680"/>
        <w:rPr>
          <w:rFonts w:ascii="宋体" w:cs="宋体"/>
          <w:kern w:val="0"/>
          <w:sz w:val="24"/>
        </w:rPr>
      </w:pPr>
      <w:r w:rsidRPr="00D23BB0">
        <w:rPr>
          <w:rFonts w:ascii="宋体" w:hAnsi="宋体" w:cs="宋体" w:hint="eastAsia"/>
          <w:kern w:val="0"/>
          <w:sz w:val="24"/>
        </w:rPr>
        <w:t>费用不包含：住宿费（公寓或寄宿家庭），</w:t>
      </w:r>
      <w:r w:rsidRPr="00D23BB0">
        <w:rPr>
          <w:rFonts w:ascii="宋体" w:hAnsi="宋体" w:cs="宋体"/>
          <w:kern w:val="0"/>
          <w:sz w:val="24"/>
        </w:rPr>
        <w:t>SEVIS</w:t>
      </w:r>
      <w:r w:rsidRPr="00D23BB0">
        <w:rPr>
          <w:rFonts w:ascii="宋体" w:hAnsi="宋体" w:cs="宋体" w:hint="eastAsia"/>
          <w:kern w:val="0"/>
          <w:sz w:val="24"/>
        </w:rPr>
        <w:t>美国学生和交流学者信息系统费，中国</w:t>
      </w:r>
      <w:r w:rsidRPr="00D23BB0">
        <w:rPr>
          <w:rFonts w:ascii="宋体" w:cs="宋体"/>
          <w:kern w:val="0"/>
          <w:sz w:val="24"/>
        </w:rPr>
        <w:t>-</w:t>
      </w:r>
      <w:r w:rsidRPr="00D23BB0">
        <w:rPr>
          <w:rFonts w:ascii="宋体" w:hAnsi="宋体" w:cs="宋体" w:hint="eastAsia"/>
          <w:kern w:val="0"/>
          <w:sz w:val="24"/>
        </w:rPr>
        <w:t>美国往返国际机票、学生护照及签证费、个人零用钱、长途话费及饮食开支、书费、超出访学时间及项目内容之外以及未列出的其他费用。</w:t>
      </w:r>
    </w:p>
    <w:p w:rsidR="005D3A7C" w:rsidRPr="00D23BB0" w:rsidRDefault="005D3A7C" w:rsidP="00BD5B57">
      <w:pPr>
        <w:widowControl/>
        <w:ind w:firstLineChars="200" w:firstLine="31680"/>
        <w:rPr>
          <w:rFonts w:ascii="宋体" w:cs="宋体"/>
          <w:b/>
          <w:bCs/>
          <w:kern w:val="0"/>
          <w:sz w:val="24"/>
        </w:rPr>
      </w:pPr>
      <w:r w:rsidRPr="00D23BB0">
        <w:rPr>
          <w:rFonts w:hint="eastAsia"/>
          <w:sz w:val="24"/>
        </w:rPr>
        <w:t>注：以上费用</w:t>
      </w:r>
      <w:r w:rsidRPr="00D23BB0">
        <w:rPr>
          <w:rFonts w:ascii="宋体" w:hAnsi="宋体" w:cs="宋体" w:hint="eastAsia"/>
          <w:kern w:val="0"/>
          <w:sz w:val="24"/>
        </w:rPr>
        <w:t>以</w:t>
      </w:r>
      <w:r w:rsidRPr="00D23BB0">
        <w:rPr>
          <w:rFonts w:ascii="宋体" w:hAnsi="宋体" w:cs="宋体"/>
          <w:kern w:val="0"/>
          <w:sz w:val="24"/>
        </w:rPr>
        <w:t>2013</w:t>
      </w:r>
      <w:r w:rsidRPr="00D23BB0">
        <w:rPr>
          <w:rFonts w:ascii="宋体" w:hAnsi="宋体" w:cs="宋体" w:hint="eastAsia"/>
          <w:kern w:val="0"/>
          <w:sz w:val="24"/>
        </w:rPr>
        <w:t>年的费用为参考，以加州大学圣地亚哥分校最终公布为准。</w:t>
      </w:r>
    </w:p>
    <w:p w:rsidR="005D3A7C" w:rsidRPr="00D23BB0" w:rsidRDefault="005D3A7C" w:rsidP="00BD5B57">
      <w:pPr>
        <w:widowControl/>
        <w:ind w:firstLineChars="200" w:firstLine="31680"/>
        <w:rPr>
          <w:rFonts w:ascii="宋体" w:cs="宋体"/>
          <w:bCs/>
          <w:kern w:val="0"/>
          <w:sz w:val="24"/>
        </w:rPr>
      </w:pPr>
      <w:r w:rsidRPr="00D23BB0">
        <w:rPr>
          <w:rFonts w:ascii="宋体" w:hAnsi="宋体" w:cs="宋体"/>
          <w:bCs/>
          <w:kern w:val="0"/>
          <w:sz w:val="24"/>
        </w:rPr>
        <w:t xml:space="preserve">2. </w:t>
      </w:r>
      <w:r w:rsidRPr="00D23BB0">
        <w:rPr>
          <w:rFonts w:ascii="宋体" w:hAnsi="宋体" w:cs="宋体" w:hint="eastAsia"/>
          <w:bCs/>
          <w:kern w:val="0"/>
          <w:sz w:val="24"/>
        </w:rPr>
        <w:t>住宿</w:t>
      </w:r>
    </w:p>
    <w:p w:rsidR="005D3A7C" w:rsidRPr="00D23BB0" w:rsidRDefault="005D3A7C" w:rsidP="00BD5B57">
      <w:pPr>
        <w:widowControl/>
        <w:ind w:firstLineChars="200" w:firstLine="31680"/>
        <w:rPr>
          <w:rFonts w:ascii="宋体" w:cs="宋体"/>
          <w:kern w:val="0"/>
          <w:sz w:val="24"/>
        </w:rPr>
      </w:pPr>
      <w:r w:rsidRPr="00D23BB0">
        <w:rPr>
          <w:rFonts w:ascii="宋体" w:hAnsi="宋体" w:cs="宋体" w:hint="eastAsia"/>
          <w:kern w:val="0"/>
          <w:sz w:val="24"/>
        </w:rPr>
        <w:t>提供两种住宿形式，寄宿家庭或校外公寓。学生可根据自己实际情况选择住宿方式。不同的住宿方式费用略有不同，每月约为</w:t>
      </w:r>
      <w:r w:rsidRPr="00D23BB0">
        <w:rPr>
          <w:rFonts w:ascii="宋体" w:hAnsi="宋体" w:cs="宋体"/>
          <w:kern w:val="0"/>
          <w:sz w:val="24"/>
        </w:rPr>
        <w:t>800-90</w:t>
      </w:r>
      <w:r w:rsidRPr="00D23BB0">
        <w:rPr>
          <w:rFonts w:ascii="宋体" w:cs="宋体"/>
          <w:kern w:val="0"/>
          <w:sz w:val="24"/>
        </w:rPr>
        <w:t>0</w:t>
      </w:r>
      <w:r w:rsidRPr="00D23BB0">
        <w:rPr>
          <w:rFonts w:ascii="宋体" w:hAnsi="宋体" w:cs="宋体" w:hint="eastAsia"/>
          <w:kern w:val="0"/>
          <w:sz w:val="24"/>
        </w:rPr>
        <w:t>美元（美元兑人民币当前汇率约为</w:t>
      </w:r>
      <w:r w:rsidRPr="00D23BB0">
        <w:rPr>
          <w:rFonts w:ascii="宋体" w:hAnsi="宋体" w:cs="宋体"/>
          <w:kern w:val="0"/>
          <w:sz w:val="24"/>
        </w:rPr>
        <w:t>1</w:t>
      </w:r>
      <w:r w:rsidRPr="00D23BB0">
        <w:rPr>
          <w:rFonts w:ascii="宋体" w:hAnsi="宋体" w:cs="宋体" w:hint="eastAsia"/>
          <w:kern w:val="0"/>
          <w:sz w:val="24"/>
        </w:rPr>
        <w:t>：</w:t>
      </w:r>
      <w:r w:rsidRPr="00D23BB0">
        <w:rPr>
          <w:rFonts w:ascii="宋体" w:hAnsi="宋体" w:cs="宋体"/>
          <w:kern w:val="0"/>
          <w:sz w:val="24"/>
        </w:rPr>
        <w:t>6.</w:t>
      </w:r>
      <w:r>
        <w:rPr>
          <w:rFonts w:ascii="宋体" w:hAnsi="宋体" w:cs="宋体"/>
          <w:kern w:val="0"/>
          <w:sz w:val="24"/>
        </w:rPr>
        <w:t>2</w:t>
      </w:r>
      <w:r w:rsidRPr="00D23BB0">
        <w:rPr>
          <w:rFonts w:ascii="宋体" w:hAnsi="宋体" w:cs="宋体" w:hint="eastAsia"/>
          <w:kern w:val="0"/>
          <w:sz w:val="24"/>
        </w:rPr>
        <w:t>）。</w:t>
      </w:r>
      <w:r w:rsidRPr="00D23BB0">
        <w:rPr>
          <w:rFonts w:ascii="宋体" w:hAnsi="宋体" w:cs="宋体"/>
          <w:kern w:val="0"/>
          <w:sz w:val="24"/>
        </w:rPr>
        <w:t xml:space="preserve"> </w:t>
      </w:r>
    </w:p>
    <w:p w:rsidR="005D3A7C" w:rsidRPr="00D23BB0" w:rsidRDefault="005D3A7C" w:rsidP="00BD5B57">
      <w:pPr>
        <w:ind w:firstLineChars="200" w:firstLine="31680"/>
        <w:rPr>
          <w:rFonts w:ascii="宋体"/>
          <w:b/>
          <w:sz w:val="24"/>
        </w:rPr>
      </w:pPr>
      <w:r w:rsidRPr="00D23BB0">
        <w:rPr>
          <w:rFonts w:ascii="宋体" w:hAnsi="宋体" w:hint="eastAsia"/>
          <w:b/>
          <w:sz w:val="24"/>
        </w:rPr>
        <w:t>四、</w:t>
      </w:r>
      <w:r w:rsidRPr="00D23BB0">
        <w:rPr>
          <w:rFonts w:ascii="宋体" w:hAnsi="宋体" w:cs="宋体" w:hint="eastAsia"/>
          <w:b/>
          <w:kern w:val="0"/>
          <w:sz w:val="24"/>
        </w:rPr>
        <w:t>报名程序</w:t>
      </w:r>
    </w:p>
    <w:p w:rsidR="005D3A7C" w:rsidRPr="00D23BB0" w:rsidRDefault="005D3A7C" w:rsidP="00BD5B57">
      <w:pPr>
        <w:widowControl/>
        <w:ind w:firstLineChars="200" w:firstLine="31680"/>
        <w:rPr>
          <w:rFonts w:ascii="宋体" w:cs="宋体"/>
          <w:kern w:val="0"/>
          <w:sz w:val="24"/>
        </w:rPr>
      </w:pPr>
      <w:r w:rsidRPr="00D23BB0">
        <w:rPr>
          <w:rFonts w:ascii="宋体" w:hAnsi="宋体" w:cs="宋体" w:hint="eastAsia"/>
          <w:kern w:val="0"/>
          <w:sz w:val="24"/>
        </w:rPr>
        <w:t>选拔要求：我校在校全日制非毕业班优秀本科生和研究生，并已交足学校的各项费用；爱国爱校，自觉遵守国家法令及校规校纪，无违纪处分记录，学生干部，获得省、市、校级优秀奖励者优先考虑；身体健康，无传染性疾病；能适应密度较大的学习访问安排，较快融入异国他乡的生活，能圆满完成出国访问与学习任务；学习努力，成绩优秀，专业突出，具有较强的创新意识和一定的科研潜质，具有良好的英语基础（选修大学学分课程</w:t>
      </w:r>
      <w:r w:rsidRPr="00D23BB0">
        <w:rPr>
          <w:rFonts w:hint="eastAsia"/>
          <w:sz w:val="24"/>
        </w:rPr>
        <w:t>适合托福</w:t>
      </w:r>
      <w:r w:rsidRPr="00D23BB0">
        <w:rPr>
          <w:sz w:val="24"/>
        </w:rPr>
        <w:t>90</w:t>
      </w:r>
      <w:r w:rsidRPr="00D23BB0">
        <w:rPr>
          <w:rFonts w:hint="eastAsia"/>
          <w:sz w:val="24"/>
        </w:rPr>
        <w:t>，雅思</w:t>
      </w:r>
      <w:r w:rsidRPr="00D23BB0">
        <w:rPr>
          <w:sz w:val="24"/>
        </w:rPr>
        <w:t>7.5</w:t>
      </w:r>
      <w:r w:rsidRPr="00D23BB0">
        <w:rPr>
          <w:rFonts w:hint="eastAsia"/>
          <w:sz w:val="24"/>
        </w:rPr>
        <w:t>或以上成绩的同学</w:t>
      </w:r>
      <w:r w:rsidRPr="00D23BB0">
        <w:rPr>
          <w:rFonts w:ascii="宋体" w:hAnsi="宋体" w:cs="宋体" w:hint="eastAsia"/>
          <w:kern w:val="0"/>
          <w:sz w:val="24"/>
        </w:rPr>
        <w:t>）；家庭具有一定经济基础，能够提供访学所需费用及经济担保；有明确的美国学习及未来发展目标；通过项目办公室的面试；满足</w:t>
      </w:r>
      <w:r w:rsidRPr="00D23BB0">
        <w:rPr>
          <w:rFonts w:ascii="宋体" w:hAnsi="宋体" w:cs="宋体"/>
          <w:kern w:val="0"/>
          <w:sz w:val="24"/>
        </w:rPr>
        <w:t>F1</w:t>
      </w:r>
      <w:r w:rsidRPr="00D23BB0">
        <w:rPr>
          <w:rFonts w:ascii="宋体" w:hAnsi="宋体" w:cs="宋体" w:hint="eastAsia"/>
          <w:kern w:val="0"/>
          <w:sz w:val="24"/>
        </w:rPr>
        <w:t>签证对学生的其他要求。</w:t>
      </w:r>
    </w:p>
    <w:p w:rsidR="005D3A7C" w:rsidRDefault="005D3A7C" w:rsidP="00BD5B57">
      <w:pPr>
        <w:widowControl/>
        <w:ind w:firstLineChars="200" w:firstLine="31680"/>
        <w:rPr>
          <w:rFonts w:ascii="宋体" w:cs="宋体"/>
          <w:kern w:val="0"/>
          <w:sz w:val="24"/>
        </w:rPr>
      </w:pPr>
      <w:r w:rsidRPr="00D23BB0">
        <w:rPr>
          <w:rFonts w:ascii="宋体" w:hAnsi="宋体" w:cs="宋体" w:hint="eastAsia"/>
          <w:color w:val="000000"/>
          <w:kern w:val="0"/>
          <w:sz w:val="24"/>
        </w:rPr>
        <w:t>有意参加本项目并符合上述条件的同学请准备好以下资料的纸质版和电子版，于</w:t>
      </w:r>
      <w:r w:rsidRPr="00D23BB0">
        <w:rPr>
          <w:rFonts w:ascii="宋体" w:hAnsi="宋体" w:cs="宋体"/>
          <w:color w:val="000000"/>
          <w:kern w:val="0"/>
          <w:sz w:val="24"/>
        </w:rPr>
        <w:t>2014</w:t>
      </w:r>
      <w:r w:rsidRPr="00D23BB0">
        <w:rPr>
          <w:rFonts w:ascii="宋体" w:hAnsi="宋体" w:cs="宋体" w:hint="eastAsia"/>
          <w:color w:val="000000"/>
          <w:kern w:val="0"/>
          <w:sz w:val="24"/>
        </w:rPr>
        <w:t>年</w:t>
      </w:r>
      <w:r w:rsidRPr="00D23BB0">
        <w:rPr>
          <w:rFonts w:ascii="宋体" w:hAnsi="宋体" w:cs="宋体"/>
          <w:color w:val="000000"/>
          <w:kern w:val="0"/>
          <w:sz w:val="24"/>
        </w:rPr>
        <w:t>5</w:t>
      </w:r>
      <w:r w:rsidRPr="00D23BB0">
        <w:rPr>
          <w:rFonts w:ascii="宋体" w:hAnsi="宋体" w:cs="宋体" w:hint="eastAsia"/>
          <w:color w:val="000000"/>
          <w:kern w:val="0"/>
          <w:sz w:val="24"/>
        </w:rPr>
        <w:t>月</w:t>
      </w:r>
      <w:r w:rsidRPr="00D23BB0">
        <w:rPr>
          <w:rFonts w:ascii="宋体" w:hAnsi="宋体" w:cs="宋体"/>
          <w:color w:val="000000"/>
          <w:kern w:val="0"/>
          <w:sz w:val="24"/>
        </w:rPr>
        <w:t>15</w:t>
      </w:r>
      <w:r w:rsidRPr="00D23BB0">
        <w:rPr>
          <w:rFonts w:ascii="宋体" w:hAnsi="宋体" w:cs="宋体" w:hint="eastAsia"/>
          <w:color w:val="000000"/>
          <w:kern w:val="0"/>
          <w:sz w:val="24"/>
        </w:rPr>
        <w:t>日前交到大学城行政楼</w:t>
      </w:r>
      <w:r w:rsidRPr="00D23BB0">
        <w:rPr>
          <w:rFonts w:ascii="宋体" w:hAnsi="宋体" w:cs="宋体"/>
          <w:color w:val="000000"/>
          <w:kern w:val="0"/>
          <w:sz w:val="24"/>
        </w:rPr>
        <w:t>511</w:t>
      </w:r>
      <w:r w:rsidRPr="00D23BB0">
        <w:rPr>
          <w:rFonts w:ascii="宋体" w:hAnsi="宋体" w:cs="宋体" w:hint="eastAsia"/>
          <w:color w:val="000000"/>
          <w:kern w:val="0"/>
          <w:sz w:val="24"/>
        </w:rPr>
        <w:t>国际合作与交流处办公室（电子版发送至</w:t>
      </w:r>
      <w:r w:rsidRPr="00D23BB0">
        <w:rPr>
          <w:rFonts w:ascii="宋体" w:hAnsi="宋体" w:cs="宋体"/>
          <w:color w:val="000000"/>
          <w:kern w:val="0"/>
          <w:sz w:val="24"/>
        </w:rPr>
        <w:t>492693423@qq.com</w:t>
      </w:r>
      <w:r w:rsidRPr="00D23BB0">
        <w:rPr>
          <w:rFonts w:ascii="宋体" w:hAnsi="宋体" w:cs="宋体" w:hint="eastAsia"/>
          <w:color w:val="000000"/>
          <w:kern w:val="0"/>
          <w:sz w:val="24"/>
        </w:rPr>
        <w:t>）</w:t>
      </w:r>
      <w:r w:rsidRPr="00D23BB0">
        <w:rPr>
          <w:rFonts w:ascii="宋体" w:hAnsi="宋体" w:cs="宋体" w:hint="eastAsia"/>
          <w:kern w:val="0"/>
          <w:sz w:val="24"/>
        </w:rPr>
        <w:t>：</w:t>
      </w:r>
      <w:r w:rsidRPr="00D23BB0">
        <w:rPr>
          <w:rFonts w:ascii="宋体" w:cs="宋体"/>
          <w:kern w:val="0"/>
          <w:sz w:val="24"/>
        </w:rPr>
        <w:br/>
      </w:r>
      <w:r w:rsidRPr="00D23BB0">
        <w:rPr>
          <w:rFonts w:ascii="宋体" w:hAnsi="宋体" w:cs="宋体" w:hint="eastAsia"/>
          <w:kern w:val="0"/>
          <w:sz w:val="24"/>
        </w:rPr>
        <w:t xml:space="preserve">　　</w:t>
      </w:r>
      <w:r w:rsidRPr="00D23BB0">
        <w:rPr>
          <w:rFonts w:ascii="宋体" w:hAnsi="宋体" w:cs="宋体"/>
          <w:kern w:val="0"/>
          <w:sz w:val="24"/>
        </w:rPr>
        <w:t>1.</w:t>
      </w:r>
      <w:r w:rsidRPr="00D23BB0">
        <w:rPr>
          <w:rFonts w:ascii="宋体" w:hAnsi="宋体" w:cs="宋体" w:hint="eastAsia"/>
          <w:kern w:val="0"/>
          <w:sz w:val="24"/>
        </w:rPr>
        <w:t>《广东工业大学学生国际交流联合培养申请表》（需学院和相关部门签署意见）；</w:t>
      </w:r>
      <w:r w:rsidRPr="00D23BB0">
        <w:rPr>
          <w:rFonts w:ascii="宋体" w:hAnsi="宋体" w:cs="宋体"/>
          <w:kern w:val="0"/>
          <w:sz w:val="24"/>
        </w:rPr>
        <w:t xml:space="preserve"> </w:t>
      </w:r>
      <w:r w:rsidRPr="00D23BB0">
        <w:rPr>
          <w:rFonts w:ascii="宋体" w:hAnsi="宋体" w:cs="宋体"/>
          <w:kern w:val="0"/>
          <w:sz w:val="24"/>
        </w:rPr>
        <w:br/>
      </w:r>
      <w:r w:rsidRPr="00D23BB0">
        <w:rPr>
          <w:rFonts w:ascii="宋体" w:hAnsi="宋体" w:cs="宋体" w:hint="eastAsia"/>
          <w:kern w:val="0"/>
          <w:sz w:val="24"/>
        </w:rPr>
        <w:t xml:space="preserve">　　</w:t>
      </w:r>
      <w:r w:rsidRPr="00D23BB0">
        <w:rPr>
          <w:rFonts w:ascii="宋体" w:hAnsi="宋体" w:cs="宋体"/>
          <w:kern w:val="0"/>
          <w:sz w:val="24"/>
        </w:rPr>
        <w:t>2.</w:t>
      </w:r>
      <w:r w:rsidRPr="00D23BB0">
        <w:rPr>
          <w:rFonts w:ascii="宋体" w:hAnsi="宋体" w:cs="宋体" w:hint="eastAsia"/>
          <w:kern w:val="0"/>
          <w:sz w:val="24"/>
        </w:rPr>
        <w:t>《广东工业大学交换学生交换学习修读计划表》（需学院和相关部门签署意见）；</w:t>
      </w:r>
      <w:r w:rsidRPr="00D23BB0">
        <w:rPr>
          <w:rFonts w:ascii="宋体" w:hAnsi="宋体" w:cs="宋体"/>
          <w:kern w:val="0"/>
          <w:sz w:val="24"/>
        </w:rPr>
        <w:t xml:space="preserve"> </w:t>
      </w:r>
      <w:r w:rsidRPr="00D23BB0">
        <w:rPr>
          <w:rFonts w:ascii="宋体" w:hAnsi="宋体" w:cs="宋体"/>
          <w:kern w:val="0"/>
          <w:sz w:val="24"/>
        </w:rPr>
        <w:br/>
        <w:t xml:space="preserve">    3. </w:t>
      </w:r>
      <w:r w:rsidRPr="00D23BB0">
        <w:rPr>
          <w:rFonts w:ascii="宋体" w:hAnsi="宋体" w:cs="宋体" w:hint="eastAsia"/>
          <w:kern w:val="0"/>
          <w:sz w:val="24"/>
        </w:rPr>
        <w:t>报名学生需同时</w:t>
      </w:r>
      <w:r w:rsidRPr="00D23BB0">
        <w:rPr>
          <w:rFonts w:ascii="宋体" w:hAnsi="宋体" w:hint="eastAsia"/>
          <w:sz w:val="24"/>
        </w:rPr>
        <w:t>登录以下网址在线填写报名资料</w:t>
      </w:r>
      <w:hyperlink r:id="rId7" w:history="1">
        <w:r w:rsidRPr="00D23BB0">
          <w:rPr>
            <w:rStyle w:val="Hyperlink"/>
            <w:sz w:val="24"/>
          </w:rPr>
          <w:t>http://usieachina.sojump.com/jq/2905520.aspx</w:t>
        </w:r>
      </w:hyperlink>
      <w:r w:rsidRPr="00D23BB0">
        <w:rPr>
          <w:rFonts w:ascii="宋体" w:hAnsi="宋体" w:cs="宋体" w:hint="eastAsia"/>
          <w:kern w:val="0"/>
          <w:sz w:val="24"/>
        </w:rPr>
        <w:t>。</w:t>
      </w:r>
      <w:r w:rsidRPr="00D23BB0">
        <w:rPr>
          <w:rFonts w:ascii="宋体" w:hAnsi="宋体" w:cs="宋体"/>
          <w:kern w:val="0"/>
          <w:sz w:val="24"/>
        </w:rPr>
        <w:t xml:space="preserve"> </w:t>
      </w:r>
      <w:r w:rsidRPr="00D23BB0">
        <w:rPr>
          <w:rFonts w:ascii="宋体" w:hAnsi="宋体" w:cs="宋体"/>
          <w:kern w:val="0"/>
          <w:sz w:val="24"/>
        </w:rPr>
        <w:br/>
        <w:t xml:space="preserve">    </w:t>
      </w:r>
      <w:r w:rsidRPr="00D23BB0">
        <w:rPr>
          <w:rFonts w:ascii="宋体" w:hAnsi="宋体" w:cs="宋体" w:hint="eastAsia"/>
          <w:color w:val="000000"/>
          <w:kern w:val="0"/>
          <w:sz w:val="24"/>
        </w:rPr>
        <w:t>另外，请参加本项目的同学自行准备有效护照，并到教务处开具英文成绩单和中文在读证明，到国际合作与交流处开具英文在读证明，以备申请院校及签证之用。</w:t>
      </w:r>
      <w:r w:rsidRPr="00D23BB0">
        <w:rPr>
          <w:rFonts w:ascii="宋体" w:cs="宋体"/>
          <w:kern w:val="0"/>
          <w:sz w:val="24"/>
        </w:rPr>
        <w:br/>
      </w:r>
      <w:r w:rsidRPr="00D23BB0">
        <w:rPr>
          <w:rFonts w:ascii="宋体" w:hAnsi="宋体" w:cs="宋体" w:hint="eastAsia"/>
          <w:kern w:val="0"/>
          <w:sz w:val="24"/>
        </w:rPr>
        <w:t xml:space="preserve">　　</w:t>
      </w:r>
      <w:r w:rsidRPr="00D23BB0">
        <w:rPr>
          <w:rFonts w:ascii="宋体" w:hAnsi="宋体" w:cs="宋体" w:hint="eastAsia"/>
          <w:b/>
          <w:kern w:val="0"/>
          <w:sz w:val="24"/>
        </w:rPr>
        <w:t>五、其它事宜</w:t>
      </w:r>
      <w:r w:rsidRPr="00D23BB0">
        <w:rPr>
          <w:rFonts w:ascii="宋体" w:hAnsi="宋体" w:cs="宋体"/>
          <w:kern w:val="0"/>
          <w:sz w:val="24"/>
        </w:rPr>
        <w:t xml:space="preserve"> </w:t>
      </w:r>
      <w:r w:rsidRPr="00D23BB0">
        <w:rPr>
          <w:rFonts w:ascii="宋体" w:hAnsi="宋体" w:cs="宋体"/>
          <w:kern w:val="0"/>
          <w:sz w:val="24"/>
        </w:rPr>
        <w:br/>
      </w:r>
      <w:r w:rsidRPr="00D23BB0">
        <w:rPr>
          <w:rFonts w:ascii="宋体" w:hAnsi="宋体" w:cs="宋体" w:hint="eastAsia"/>
          <w:kern w:val="0"/>
          <w:sz w:val="24"/>
        </w:rPr>
        <w:t xml:space="preserve">　　有关学分转换事宜请咨询教务处（本科生）和研究生院（研究生）。有关签订协议、保证金、学籍管理等其它未尽事宜按照《广东工业大学交换学生管理规定》执行（广工大外字〔</w:t>
      </w:r>
      <w:r w:rsidRPr="00D23BB0">
        <w:rPr>
          <w:rFonts w:ascii="宋体" w:hAnsi="宋体" w:cs="宋体"/>
          <w:kern w:val="0"/>
          <w:sz w:val="24"/>
        </w:rPr>
        <w:t>2007</w:t>
      </w:r>
      <w:r w:rsidRPr="00D23BB0">
        <w:rPr>
          <w:rFonts w:ascii="宋体" w:hAnsi="宋体" w:cs="宋体" w:hint="eastAsia"/>
          <w:kern w:val="0"/>
          <w:sz w:val="24"/>
        </w:rPr>
        <w:t>〕</w:t>
      </w:r>
      <w:r w:rsidRPr="00D23BB0">
        <w:rPr>
          <w:rFonts w:ascii="宋体" w:hAnsi="宋体" w:cs="宋体"/>
          <w:kern w:val="0"/>
          <w:sz w:val="24"/>
        </w:rPr>
        <w:t>27</w:t>
      </w:r>
      <w:r w:rsidRPr="00D23BB0">
        <w:rPr>
          <w:rFonts w:ascii="宋体" w:hAnsi="宋体" w:cs="宋体" w:hint="eastAsia"/>
          <w:kern w:val="0"/>
          <w:sz w:val="24"/>
        </w:rPr>
        <w:t>号，可在国际合作与交流处主页</w:t>
      </w:r>
      <w:r w:rsidRPr="00D23BB0">
        <w:rPr>
          <w:rFonts w:ascii="宋体" w:cs="宋体"/>
          <w:kern w:val="0"/>
          <w:sz w:val="24"/>
        </w:rPr>
        <w:t>-</w:t>
      </w:r>
      <w:r w:rsidRPr="00D23BB0">
        <w:rPr>
          <w:rFonts w:ascii="宋体" w:hAnsi="宋体" w:cs="宋体" w:hint="eastAsia"/>
          <w:kern w:val="0"/>
          <w:sz w:val="24"/>
        </w:rPr>
        <w:t>合作交流</w:t>
      </w:r>
      <w:r w:rsidRPr="00D23BB0">
        <w:rPr>
          <w:rFonts w:ascii="宋体" w:cs="宋体"/>
          <w:kern w:val="0"/>
          <w:sz w:val="24"/>
        </w:rPr>
        <w:t>-</w:t>
      </w:r>
      <w:r w:rsidRPr="00D23BB0">
        <w:rPr>
          <w:rFonts w:ascii="宋体" w:hAnsi="宋体" w:cs="宋体" w:hint="eastAsia"/>
          <w:kern w:val="0"/>
          <w:sz w:val="24"/>
        </w:rPr>
        <w:t>管理规定栏目浏览）。</w:t>
      </w:r>
      <w:r w:rsidRPr="00D23BB0">
        <w:rPr>
          <w:rFonts w:ascii="宋体" w:cs="宋体"/>
          <w:kern w:val="0"/>
          <w:sz w:val="24"/>
        </w:rPr>
        <w:br/>
      </w:r>
      <w:r w:rsidRPr="00D23BB0">
        <w:rPr>
          <w:rFonts w:ascii="宋体" w:hAnsi="宋体" w:cs="宋体" w:hint="eastAsia"/>
          <w:kern w:val="0"/>
          <w:sz w:val="24"/>
        </w:rPr>
        <w:t xml:space="preserve">　　项目咨询电话：国际合作与交流处尹老师：</w:t>
      </w:r>
      <w:r w:rsidRPr="00D23BB0">
        <w:rPr>
          <w:rFonts w:ascii="宋体" w:hAnsi="宋体" w:cs="宋体"/>
          <w:kern w:val="0"/>
          <w:sz w:val="24"/>
        </w:rPr>
        <w:t>39322761</w:t>
      </w:r>
      <w:r w:rsidRPr="00D23BB0">
        <w:rPr>
          <w:rFonts w:ascii="宋体" w:hAnsi="宋体" w:cs="宋体" w:hint="eastAsia"/>
          <w:kern w:val="0"/>
          <w:sz w:val="24"/>
        </w:rPr>
        <w:t>；</w:t>
      </w:r>
      <w:r w:rsidRPr="00D23BB0">
        <w:rPr>
          <w:rFonts w:ascii="宋体" w:hAnsi="宋体" w:hint="eastAsia"/>
          <w:sz w:val="24"/>
        </w:rPr>
        <w:t>项目办公室</w:t>
      </w:r>
      <w:r w:rsidRPr="00D23BB0">
        <w:rPr>
          <w:rFonts w:ascii="宋体" w:hAnsi="宋体" w:cs="宋体" w:hint="eastAsia"/>
          <w:kern w:val="0"/>
          <w:sz w:val="24"/>
        </w:rPr>
        <w:t>关老师：</w:t>
      </w:r>
      <w:r w:rsidRPr="00D23BB0">
        <w:rPr>
          <w:rFonts w:ascii="宋体" w:hAnsi="宋体" w:cs="宋体"/>
          <w:kern w:val="0"/>
          <w:sz w:val="24"/>
        </w:rPr>
        <w:t>020-85558193/22103717</w:t>
      </w:r>
      <w:r w:rsidRPr="00D23BB0">
        <w:rPr>
          <w:rFonts w:ascii="宋体" w:hAnsi="宋体" w:cs="宋体" w:hint="eastAsia"/>
          <w:kern w:val="0"/>
          <w:sz w:val="24"/>
        </w:rPr>
        <w:t>（仅限工作时间拨打，周一至周五</w:t>
      </w:r>
      <w:r w:rsidRPr="00D23BB0">
        <w:rPr>
          <w:rFonts w:ascii="宋体" w:hAnsi="宋体" w:cs="宋体"/>
          <w:kern w:val="0"/>
          <w:sz w:val="24"/>
        </w:rPr>
        <w:t xml:space="preserve"> 9:00—18:00</w:t>
      </w:r>
      <w:r w:rsidRPr="00D23BB0">
        <w:rPr>
          <w:rFonts w:ascii="宋体" w:hAnsi="宋体" w:cs="宋体" w:hint="eastAsia"/>
          <w:kern w:val="0"/>
          <w:sz w:val="24"/>
        </w:rPr>
        <w:t>）</w:t>
      </w:r>
      <w:r w:rsidRPr="00D23BB0">
        <w:rPr>
          <w:rFonts w:ascii="宋体" w:cs="宋体"/>
          <w:kern w:val="0"/>
          <w:sz w:val="24"/>
        </w:rPr>
        <w:t>,</w:t>
      </w:r>
      <w:r w:rsidRPr="00D23BB0">
        <w:rPr>
          <w:rFonts w:ascii="宋体" w:hAnsi="宋体" w:cs="宋体"/>
          <w:kern w:val="0"/>
          <w:sz w:val="24"/>
        </w:rPr>
        <w:t>QQ</w:t>
      </w:r>
      <w:r w:rsidRPr="00D23BB0">
        <w:rPr>
          <w:rFonts w:ascii="宋体" w:hAnsi="宋体" w:cs="宋体" w:hint="eastAsia"/>
          <w:kern w:val="0"/>
          <w:sz w:val="24"/>
        </w:rPr>
        <w:t>：</w:t>
      </w:r>
      <w:r w:rsidRPr="00D23BB0">
        <w:rPr>
          <w:rFonts w:ascii="宋体" w:hAnsi="宋体" w:cs="宋体"/>
          <w:kern w:val="0"/>
          <w:sz w:val="24"/>
        </w:rPr>
        <w:t>2872020919</w:t>
      </w:r>
      <w:r w:rsidRPr="00D23BB0">
        <w:rPr>
          <w:rFonts w:ascii="宋体" w:cs="宋体"/>
          <w:kern w:val="0"/>
          <w:sz w:val="24"/>
        </w:rPr>
        <w:t>,</w:t>
      </w:r>
      <w:r w:rsidRPr="00D23BB0">
        <w:rPr>
          <w:rFonts w:ascii="宋体" w:hAnsi="宋体" w:cs="宋体"/>
          <w:kern w:val="0"/>
          <w:sz w:val="24"/>
        </w:rPr>
        <w:t xml:space="preserve"> </w:t>
      </w:r>
      <w:r w:rsidRPr="00D23BB0">
        <w:rPr>
          <w:rFonts w:ascii="宋体" w:hAnsi="宋体" w:cs="宋体" w:hint="eastAsia"/>
          <w:kern w:val="0"/>
          <w:sz w:val="24"/>
        </w:rPr>
        <w:t>邮箱：</w:t>
      </w:r>
      <w:hyperlink r:id="rId8" w:history="1">
        <w:r w:rsidRPr="009222AC">
          <w:rPr>
            <w:rStyle w:val="Hyperlink"/>
            <w:sz w:val="24"/>
          </w:rPr>
          <w:t>peter.guan@usiea.org</w:t>
        </w:r>
      </w:hyperlink>
      <w:r w:rsidRPr="00D23BB0">
        <w:rPr>
          <w:rFonts w:ascii="宋体" w:hAnsi="宋体" w:cs="宋体" w:hint="eastAsia"/>
          <w:kern w:val="0"/>
          <w:sz w:val="24"/>
        </w:rPr>
        <w:t>。</w:t>
      </w:r>
    </w:p>
    <w:p w:rsidR="005D3A7C" w:rsidRPr="00073F51" w:rsidRDefault="005D3A7C" w:rsidP="00BE0CE5">
      <w:pPr>
        <w:widowControl/>
        <w:ind w:firstLineChars="200" w:firstLine="31680"/>
        <w:rPr>
          <w:rFonts w:ascii="宋体" w:cs="宋体"/>
          <w:kern w:val="0"/>
          <w:sz w:val="24"/>
        </w:rPr>
      </w:pPr>
      <w:r w:rsidRPr="00D23BB0">
        <w:rPr>
          <w:rFonts w:ascii="宋体" w:cs="宋体"/>
          <w:kern w:val="0"/>
          <w:sz w:val="24"/>
        </w:rPr>
        <w:br/>
      </w:r>
      <w:r w:rsidRPr="00D23BB0">
        <w:rPr>
          <w:rFonts w:ascii="宋体" w:hAnsi="宋体" w:cs="宋体" w:hint="eastAsia"/>
          <w:kern w:val="0"/>
          <w:sz w:val="24"/>
        </w:rPr>
        <w:t xml:space="preserve">　　　　　　　　　　　　　　　教务处</w:t>
      </w:r>
      <w:r w:rsidRPr="00D23BB0">
        <w:rPr>
          <w:rFonts w:ascii="宋体" w:hAnsi="宋体" w:cs="宋体"/>
          <w:kern w:val="0"/>
          <w:sz w:val="24"/>
        </w:rPr>
        <w:t xml:space="preserve"> </w:t>
      </w:r>
      <w:r w:rsidRPr="00D23BB0">
        <w:rPr>
          <w:rFonts w:ascii="宋体" w:hAnsi="宋体" w:cs="宋体" w:hint="eastAsia"/>
          <w:kern w:val="0"/>
          <w:sz w:val="24"/>
        </w:rPr>
        <w:t>学生处</w:t>
      </w:r>
      <w:r w:rsidRPr="00D23BB0">
        <w:rPr>
          <w:rFonts w:ascii="宋体" w:hAnsi="宋体" w:cs="宋体"/>
          <w:kern w:val="0"/>
          <w:sz w:val="24"/>
        </w:rPr>
        <w:t xml:space="preserve"> </w:t>
      </w:r>
      <w:r w:rsidRPr="00D23BB0">
        <w:rPr>
          <w:rFonts w:ascii="宋体" w:hAnsi="宋体" w:cs="宋体" w:hint="eastAsia"/>
          <w:kern w:val="0"/>
          <w:sz w:val="24"/>
        </w:rPr>
        <w:t>研究生院</w:t>
      </w:r>
      <w:r w:rsidRPr="00D23BB0">
        <w:rPr>
          <w:rFonts w:ascii="宋体" w:hAnsi="宋体" w:cs="宋体"/>
          <w:kern w:val="0"/>
          <w:sz w:val="24"/>
        </w:rPr>
        <w:t xml:space="preserve"> </w:t>
      </w:r>
      <w:r w:rsidRPr="00D23BB0">
        <w:rPr>
          <w:rFonts w:ascii="宋体" w:hAnsi="宋体" w:cs="宋体" w:hint="eastAsia"/>
          <w:kern w:val="0"/>
          <w:sz w:val="24"/>
        </w:rPr>
        <w:t>国际合作与交流处</w:t>
      </w:r>
      <w:r w:rsidRPr="00D23BB0">
        <w:rPr>
          <w:rFonts w:ascii="宋体" w:cs="宋体"/>
          <w:kern w:val="0"/>
          <w:sz w:val="24"/>
        </w:rPr>
        <w:br/>
      </w:r>
      <w:r w:rsidRPr="00D23BB0">
        <w:rPr>
          <w:rFonts w:ascii="宋体" w:hAnsi="宋体" w:cs="宋体" w:hint="eastAsia"/>
          <w:kern w:val="0"/>
          <w:sz w:val="24"/>
        </w:rPr>
        <w:t xml:space="preserve">　　　　　　　　　　　　　　　　　　　　</w:t>
      </w:r>
      <w:r w:rsidRPr="00D23BB0">
        <w:rPr>
          <w:rFonts w:ascii="宋体" w:hAnsi="宋体" w:cs="宋体"/>
          <w:kern w:val="0"/>
          <w:sz w:val="24"/>
        </w:rPr>
        <w:t xml:space="preserve">   </w:t>
      </w:r>
      <w:r>
        <w:rPr>
          <w:rFonts w:ascii="宋体" w:hAnsi="宋体" w:cs="宋体" w:hint="eastAsia"/>
          <w:kern w:val="0"/>
          <w:sz w:val="24"/>
        </w:rPr>
        <w:t>二〇一四年三月十四日</w:t>
      </w:r>
    </w:p>
    <w:sectPr w:rsidR="005D3A7C" w:rsidRPr="00073F51" w:rsidSect="00073F51">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1134" w:left="1701" w:header="79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A7C" w:rsidRDefault="005D3A7C">
      <w:r>
        <w:separator/>
      </w:r>
    </w:p>
  </w:endnote>
  <w:endnote w:type="continuationSeparator" w:id="0">
    <w:p w:rsidR="005D3A7C" w:rsidRDefault="005D3A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7C" w:rsidRDefault="005D3A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7C" w:rsidRDefault="005D3A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7C" w:rsidRDefault="005D3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A7C" w:rsidRDefault="005D3A7C">
      <w:r>
        <w:separator/>
      </w:r>
    </w:p>
  </w:footnote>
  <w:footnote w:type="continuationSeparator" w:id="0">
    <w:p w:rsidR="005D3A7C" w:rsidRDefault="005D3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7C" w:rsidRDefault="005D3A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7C" w:rsidRPr="002D2045" w:rsidRDefault="005D3A7C" w:rsidP="00BD5B57">
    <w:pPr>
      <w:spacing w:line="140" w:lineRule="atLeast"/>
      <w:ind w:rightChars="-160" w:right="31680"/>
      <w:rPr>
        <w:rFonts w:ascii="微软雅黑" w:eastAsia="微软雅黑" w:hAnsi="微软雅黑"/>
        <w:sz w:val="30"/>
        <w:szCs w:val="30"/>
        <w:lang w:val="en-C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7C" w:rsidRDefault="005D3A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3CC3"/>
    <w:multiLevelType w:val="hybridMultilevel"/>
    <w:tmpl w:val="9528BB3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07B66EA3"/>
    <w:multiLevelType w:val="hybridMultilevel"/>
    <w:tmpl w:val="253E2C6A"/>
    <w:lvl w:ilvl="0" w:tplc="AFC6C5FC">
      <w:start w:val="1"/>
      <w:numFmt w:val="decimal"/>
      <w:lvlText w:val="%1．"/>
      <w:lvlJc w:val="left"/>
      <w:pPr>
        <w:tabs>
          <w:tab w:val="num" w:pos="1350"/>
        </w:tabs>
        <w:ind w:left="1350" w:hanging="87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F79CADAE">
      <w:start w:val="1"/>
      <w:numFmt w:val="lowerLetter"/>
      <w:lvlText w:val="(%4)"/>
      <w:lvlJc w:val="left"/>
      <w:pPr>
        <w:tabs>
          <w:tab w:val="num" w:pos="1755"/>
        </w:tabs>
        <w:ind w:left="1755" w:hanging="495"/>
      </w:pPr>
      <w:rPr>
        <w:rFonts w:cs="Times New Roman" w:hint="default"/>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CF25891"/>
    <w:multiLevelType w:val="hybridMultilevel"/>
    <w:tmpl w:val="F14CB3CC"/>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3">
    <w:nsid w:val="133929F9"/>
    <w:multiLevelType w:val="hybridMultilevel"/>
    <w:tmpl w:val="ED428A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7E14037"/>
    <w:multiLevelType w:val="multilevel"/>
    <w:tmpl w:val="35242F9C"/>
    <w:lvl w:ilvl="0">
      <w:start w:val="1"/>
      <w:numFmt w:val="decimal"/>
      <w:lvlText w:val="%1."/>
      <w:lvlJc w:val="left"/>
      <w:pPr>
        <w:tabs>
          <w:tab w:val="num" w:pos="780"/>
        </w:tabs>
        <w:ind w:left="780" w:hanging="360"/>
      </w:pPr>
      <w:rPr>
        <w:rFonts w:cs="Arial"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1CD25C5F"/>
    <w:multiLevelType w:val="hybridMultilevel"/>
    <w:tmpl w:val="525E3982"/>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41D2030"/>
    <w:multiLevelType w:val="hybridMultilevel"/>
    <w:tmpl w:val="194E1FAA"/>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7">
    <w:nsid w:val="279828F9"/>
    <w:multiLevelType w:val="hybridMultilevel"/>
    <w:tmpl w:val="1D28DB40"/>
    <w:lvl w:ilvl="0" w:tplc="04090005">
      <w:start w:val="1"/>
      <w:numFmt w:val="bullet"/>
      <w:lvlText w:val=""/>
      <w:lvlJc w:val="left"/>
      <w:pPr>
        <w:tabs>
          <w:tab w:val="num" w:pos="1740"/>
        </w:tabs>
        <w:ind w:left="174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8">
    <w:nsid w:val="2CD36548"/>
    <w:multiLevelType w:val="hybridMultilevel"/>
    <w:tmpl w:val="8F46E14A"/>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9">
    <w:nsid w:val="30AF6966"/>
    <w:multiLevelType w:val="hybridMultilevel"/>
    <w:tmpl w:val="8F6CB0A6"/>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27C0ACD"/>
    <w:multiLevelType w:val="hybridMultilevel"/>
    <w:tmpl w:val="BF406DA2"/>
    <w:lvl w:ilvl="0" w:tplc="BB3EA9DA">
      <w:start w:val="1"/>
      <w:numFmt w:val="decimal"/>
      <w:lvlText w:val="%1、"/>
      <w:lvlJc w:val="left"/>
      <w:pPr>
        <w:tabs>
          <w:tab w:val="num" w:pos="714"/>
        </w:tabs>
        <w:ind w:left="714" w:hanging="360"/>
      </w:pPr>
      <w:rPr>
        <w:rFonts w:cs="Times New Roman" w:hint="default"/>
        <w:b/>
      </w:rPr>
    </w:lvl>
    <w:lvl w:ilvl="1" w:tplc="04090019" w:tentative="1">
      <w:start w:val="1"/>
      <w:numFmt w:val="lowerLetter"/>
      <w:lvlText w:val="%2)"/>
      <w:lvlJc w:val="left"/>
      <w:pPr>
        <w:tabs>
          <w:tab w:val="num" w:pos="1194"/>
        </w:tabs>
        <w:ind w:left="1194" w:hanging="420"/>
      </w:pPr>
      <w:rPr>
        <w:rFonts w:cs="Times New Roman"/>
      </w:rPr>
    </w:lvl>
    <w:lvl w:ilvl="2" w:tplc="0409001B" w:tentative="1">
      <w:start w:val="1"/>
      <w:numFmt w:val="lowerRoman"/>
      <w:lvlText w:val="%3."/>
      <w:lvlJc w:val="right"/>
      <w:pPr>
        <w:tabs>
          <w:tab w:val="num" w:pos="1614"/>
        </w:tabs>
        <w:ind w:left="1614" w:hanging="420"/>
      </w:pPr>
      <w:rPr>
        <w:rFonts w:cs="Times New Roman"/>
      </w:rPr>
    </w:lvl>
    <w:lvl w:ilvl="3" w:tplc="0409000F" w:tentative="1">
      <w:start w:val="1"/>
      <w:numFmt w:val="decimal"/>
      <w:lvlText w:val="%4."/>
      <w:lvlJc w:val="left"/>
      <w:pPr>
        <w:tabs>
          <w:tab w:val="num" w:pos="2034"/>
        </w:tabs>
        <w:ind w:left="2034" w:hanging="420"/>
      </w:pPr>
      <w:rPr>
        <w:rFonts w:cs="Times New Roman"/>
      </w:rPr>
    </w:lvl>
    <w:lvl w:ilvl="4" w:tplc="04090019" w:tentative="1">
      <w:start w:val="1"/>
      <w:numFmt w:val="lowerLetter"/>
      <w:lvlText w:val="%5)"/>
      <w:lvlJc w:val="left"/>
      <w:pPr>
        <w:tabs>
          <w:tab w:val="num" w:pos="2454"/>
        </w:tabs>
        <w:ind w:left="2454" w:hanging="420"/>
      </w:pPr>
      <w:rPr>
        <w:rFonts w:cs="Times New Roman"/>
      </w:rPr>
    </w:lvl>
    <w:lvl w:ilvl="5" w:tplc="0409001B" w:tentative="1">
      <w:start w:val="1"/>
      <w:numFmt w:val="lowerRoman"/>
      <w:lvlText w:val="%6."/>
      <w:lvlJc w:val="right"/>
      <w:pPr>
        <w:tabs>
          <w:tab w:val="num" w:pos="2874"/>
        </w:tabs>
        <w:ind w:left="2874" w:hanging="420"/>
      </w:pPr>
      <w:rPr>
        <w:rFonts w:cs="Times New Roman"/>
      </w:rPr>
    </w:lvl>
    <w:lvl w:ilvl="6" w:tplc="0409000F" w:tentative="1">
      <w:start w:val="1"/>
      <w:numFmt w:val="decimal"/>
      <w:lvlText w:val="%7."/>
      <w:lvlJc w:val="left"/>
      <w:pPr>
        <w:tabs>
          <w:tab w:val="num" w:pos="3294"/>
        </w:tabs>
        <w:ind w:left="3294" w:hanging="420"/>
      </w:pPr>
      <w:rPr>
        <w:rFonts w:cs="Times New Roman"/>
      </w:rPr>
    </w:lvl>
    <w:lvl w:ilvl="7" w:tplc="04090019" w:tentative="1">
      <w:start w:val="1"/>
      <w:numFmt w:val="lowerLetter"/>
      <w:lvlText w:val="%8)"/>
      <w:lvlJc w:val="left"/>
      <w:pPr>
        <w:tabs>
          <w:tab w:val="num" w:pos="3714"/>
        </w:tabs>
        <w:ind w:left="3714" w:hanging="420"/>
      </w:pPr>
      <w:rPr>
        <w:rFonts w:cs="Times New Roman"/>
      </w:rPr>
    </w:lvl>
    <w:lvl w:ilvl="8" w:tplc="0409001B" w:tentative="1">
      <w:start w:val="1"/>
      <w:numFmt w:val="lowerRoman"/>
      <w:lvlText w:val="%9."/>
      <w:lvlJc w:val="right"/>
      <w:pPr>
        <w:tabs>
          <w:tab w:val="num" w:pos="4134"/>
        </w:tabs>
        <w:ind w:left="4134" w:hanging="420"/>
      </w:pPr>
      <w:rPr>
        <w:rFonts w:cs="Times New Roman"/>
      </w:rPr>
    </w:lvl>
  </w:abstractNum>
  <w:abstractNum w:abstractNumId="11">
    <w:nsid w:val="36D25031"/>
    <w:multiLevelType w:val="hybridMultilevel"/>
    <w:tmpl w:val="4E822902"/>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78224FF"/>
    <w:multiLevelType w:val="hybridMultilevel"/>
    <w:tmpl w:val="2482EAF0"/>
    <w:lvl w:ilvl="0" w:tplc="FEAEFD0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3A8251CF"/>
    <w:multiLevelType w:val="hybridMultilevel"/>
    <w:tmpl w:val="648814F4"/>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3A9A7681"/>
    <w:multiLevelType w:val="hybridMultilevel"/>
    <w:tmpl w:val="15CA5110"/>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5">
    <w:nsid w:val="40327E43"/>
    <w:multiLevelType w:val="hybridMultilevel"/>
    <w:tmpl w:val="37BEF44E"/>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16">
    <w:nsid w:val="413E343F"/>
    <w:multiLevelType w:val="hybridMultilevel"/>
    <w:tmpl w:val="118ED594"/>
    <w:lvl w:ilvl="0" w:tplc="0409000F">
      <w:start w:val="1"/>
      <w:numFmt w:val="decimal"/>
      <w:lvlText w:val="%1."/>
      <w:lvlJc w:val="left"/>
      <w:pPr>
        <w:tabs>
          <w:tab w:val="num" w:pos="420"/>
        </w:tabs>
        <w:ind w:left="420" w:hanging="420"/>
      </w:pPr>
      <w:rPr>
        <w:rFonts w:cs="Times New Roman"/>
      </w:rPr>
    </w:lvl>
    <w:lvl w:ilvl="1" w:tplc="0409000B">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420"/>
        </w:tabs>
        <w:ind w:left="42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41ED610C"/>
    <w:multiLevelType w:val="hybridMultilevel"/>
    <w:tmpl w:val="600AC200"/>
    <w:lvl w:ilvl="0" w:tplc="0409000B">
      <w:start w:val="1"/>
      <w:numFmt w:val="bullet"/>
      <w:lvlText w:val=""/>
      <w:lvlJc w:val="left"/>
      <w:pPr>
        <w:ind w:left="988" w:hanging="420"/>
      </w:pPr>
      <w:rPr>
        <w:rFonts w:ascii="Wingdings" w:hAnsi="Wingdings" w:hint="default"/>
      </w:rPr>
    </w:lvl>
    <w:lvl w:ilvl="1" w:tplc="04090005">
      <w:start w:val="1"/>
      <w:numFmt w:val="bullet"/>
      <w:lvlText w:val=""/>
      <w:lvlJc w:val="left"/>
      <w:pPr>
        <w:ind w:left="1408" w:hanging="42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45243711"/>
    <w:multiLevelType w:val="hybridMultilevel"/>
    <w:tmpl w:val="682A783E"/>
    <w:lvl w:ilvl="0" w:tplc="0409000F">
      <w:start w:val="1"/>
      <w:numFmt w:val="decimal"/>
      <w:lvlText w:val="%1."/>
      <w:lvlJc w:val="left"/>
      <w:pPr>
        <w:ind w:left="1260" w:hanging="420"/>
      </w:pPr>
      <w:rPr>
        <w:rFonts w:cs="Times New Roman" w:hint="default"/>
      </w:rPr>
    </w:lvl>
    <w:lvl w:ilvl="1" w:tplc="04090005">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9">
    <w:nsid w:val="4C120177"/>
    <w:multiLevelType w:val="hybridMultilevel"/>
    <w:tmpl w:val="C57A64E2"/>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52C81A70"/>
    <w:multiLevelType w:val="hybridMultilevel"/>
    <w:tmpl w:val="C908CC8C"/>
    <w:lvl w:ilvl="0" w:tplc="9634E91A">
      <w:start w:val="1"/>
      <w:numFmt w:val="decimal"/>
      <w:lvlText w:val="%1."/>
      <w:lvlJc w:val="left"/>
      <w:pPr>
        <w:tabs>
          <w:tab w:val="num" w:pos="780"/>
        </w:tabs>
        <w:ind w:left="780" w:hanging="360"/>
      </w:pPr>
      <w:rPr>
        <w:rFonts w:cs="Arial" w:hint="default"/>
      </w:rPr>
    </w:lvl>
    <w:lvl w:ilvl="1" w:tplc="97F40DA4">
      <w:start w:val="1"/>
      <w:numFmt w:val="decimal"/>
      <w:lvlText w:val="%2、"/>
      <w:lvlJc w:val="left"/>
      <w:pPr>
        <w:tabs>
          <w:tab w:val="num" w:pos="1200"/>
        </w:tabs>
        <w:ind w:left="1200" w:hanging="360"/>
      </w:pPr>
      <w:rPr>
        <w:rFonts w:cs="Times New Roman" w:hint="default"/>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1">
    <w:nsid w:val="5D66586A"/>
    <w:multiLevelType w:val="hybridMultilevel"/>
    <w:tmpl w:val="727676CC"/>
    <w:lvl w:ilvl="0" w:tplc="9634E91A">
      <w:start w:val="1"/>
      <w:numFmt w:val="decimal"/>
      <w:lvlText w:val="%1."/>
      <w:lvlJc w:val="left"/>
      <w:pPr>
        <w:tabs>
          <w:tab w:val="num" w:pos="780"/>
        </w:tabs>
        <w:ind w:left="780" w:hanging="360"/>
      </w:pPr>
      <w:rPr>
        <w:rFonts w:cs="Arial" w:hint="default"/>
      </w:rPr>
    </w:lvl>
    <w:lvl w:ilvl="1" w:tplc="0409000F">
      <w:start w:val="1"/>
      <w:numFmt w:val="decimal"/>
      <w:lvlText w:val="%2."/>
      <w:lvlJc w:val="left"/>
      <w:pPr>
        <w:tabs>
          <w:tab w:val="num" w:pos="840"/>
        </w:tabs>
        <w:ind w:left="840" w:hanging="4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6118292D"/>
    <w:multiLevelType w:val="hybridMultilevel"/>
    <w:tmpl w:val="E4007F34"/>
    <w:lvl w:ilvl="0" w:tplc="E2847DF6">
      <w:start w:val="1"/>
      <w:numFmt w:val="japaneseCounting"/>
      <w:lvlText w:val="（%1）"/>
      <w:lvlJc w:val="left"/>
      <w:pPr>
        <w:ind w:left="756" w:hanging="756"/>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61572423"/>
    <w:multiLevelType w:val="hybridMultilevel"/>
    <w:tmpl w:val="02E8B55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646D641B"/>
    <w:multiLevelType w:val="hybridMultilevel"/>
    <w:tmpl w:val="56521DBE"/>
    <w:lvl w:ilvl="0" w:tplc="0409000F">
      <w:start w:val="1"/>
      <w:numFmt w:val="decimal"/>
      <w:lvlText w:val="%1."/>
      <w:lvlJc w:val="left"/>
      <w:pPr>
        <w:ind w:left="1130" w:hanging="420"/>
      </w:pPr>
      <w:rPr>
        <w:rFonts w:cs="Times New Roman"/>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25">
    <w:nsid w:val="69C918DB"/>
    <w:multiLevelType w:val="hybridMultilevel"/>
    <w:tmpl w:val="FBFA2D20"/>
    <w:lvl w:ilvl="0" w:tplc="D9C876B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78F5111C"/>
    <w:multiLevelType w:val="hybridMultilevel"/>
    <w:tmpl w:val="4B22C03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7AE023B1"/>
    <w:multiLevelType w:val="hybridMultilevel"/>
    <w:tmpl w:val="5DE0F196"/>
    <w:lvl w:ilvl="0" w:tplc="6C0A1B0E">
      <w:start w:val="2"/>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12"/>
  </w:num>
  <w:num w:numId="2">
    <w:abstractNumId w:val="23"/>
  </w:num>
  <w:num w:numId="3">
    <w:abstractNumId w:val="11"/>
  </w:num>
  <w:num w:numId="4">
    <w:abstractNumId w:val="20"/>
  </w:num>
  <w:num w:numId="5">
    <w:abstractNumId w:val="21"/>
  </w:num>
  <w:num w:numId="6">
    <w:abstractNumId w:val="4"/>
  </w:num>
  <w:num w:numId="7">
    <w:abstractNumId w:val="9"/>
  </w:num>
  <w:num w:numId="8">
    <w:abstractNumId w:val="0"/>
  </w:num>
  <w:num w:numId="9">
    <w:abstractNumId w:val="25"/>
  </w:num>
  <w:num w:numId="10">
    <w:abstractNumId w:val="15"/>
  </w:num>
  <w:num w:numId="11">
    <w:abstractNumId w:val="2"/>
  </w:num>
  <w:num w:numId="12">
    <w:abstractNumId w:val="6"/>
  </w:num>
  <w:num w:numId="13">
    <w:abstractNumId w:val="10"/>
  </w:num>
  <w:num w:numId="14">
    <w:abstractNumId w:val="1"/>
  </w:num>
  <w:num w:numId="15">
    <w:abstractNumId w:val="7"/>
  </w:num>
  <w:num w:numId="16">
    <w:abstractNumId w:val="16"/>
  </w:num>
  <w:num w:numId="17">
    <w:abstractNumId w:val="24"/>
  </w:num>
  <w:num w:numId="18">
    <w:abstractNumId w:val="8"/>
  </w:num>
  <w:num w:numId="19">
    <w:abstractNumId w:val="3"/>
  </w:num>
  <w:num w:numId="2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5"/>
  </w:num>
  <w:num w:numId="25">
    <w:abstractNumId w:val="19"/>
  </w:num>
  <w:num w:numId="26">
    <w:abstractNumId w:val="22"/>
  </w:num>
  <w:num w:numId="27">
    <w:abstractNumId w:val="26"/>
  </w:num>
  <w:num w:numId="28">
    <w:abstractNumId w:val="18"/>
  </w:num>
  <w:num w:numId="29">
    <w:abstractNumId w:val="13"/>
  </w:num>
  <w:num w:numId="30">
    <w:abstractNumId w:val="27"/>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A8F"/>
    <w:rsid w:val="00010F31"/>
    <w:rsid w:val="00014D9D"/>
    <w:rsid w:val="000169DD"/>
    <w:rsid w:val="00022110"/>
    <w:rsid w:val="000236D2"/>
    <w:rsid w:val="000264BD"/>
    <w:rsid w:val="00027B89"/>
    <w:rsid w:val="0003068E"/>
    <w:rsid w:val="000362BD"/>
    <w:rsid w:val="000402B0"/>
    <w:rsid w:val="00041148"/>
    <w:rsid w:val="00043A75"/>
    <w:rsid w:val="00043C8C"/>
    <w:rsid w:val="00047FF9"/>
    <w:rsid w:val="00050B8F"/>
    <w:rsid w:val="000519A2"/>
    <w:rsid w:val="0006181E"/>
    <w:rsid w:val="00063F3B"/>
    <w:rsid w:val="000644FC"/>
    <w:rsid w:val="00070D75"/>
    <w:rsid w:val="00073F51"/>
    <w:rsid w:val="000766ED"/>
    <w:rsid w:val="00077075"/>
    <w:rsid w:val="00077DC8"/>
    <w:rsid w:val="000800B1"/>
    <w:rsid w:val="000820F9"/>
    <w:rsid w:val="0009221E"/>
    <w:rsid w:val="00095527"/>
    <w:rsid w:val="000A4030"/>
    <w:rsid w:val="000A5788"/>
    <w:rsid w:val="000B1091"/>
    <w:rsid w:val="000B1A29"/>
    <w:rsid w:val="000B3911"/>
    <w:rsid w:val="000B3D26"/>
    <w:rsid w:val="000B4C6C"/>
    <w:rsid w:val="000B67BB"/>
    <w:rsid w:val="000C0776"/>
    <w:rsid w:val="000C3677"/>
    <w:rsid w:val="000C3D62"/>
    <w:rsid w:val="000C3F5B"/>
    <w:rsid w:val="000C4E56"/>
    <w:rsid w:val="000C7F9A"/>
    <w:rsid w:val="000D40D8"/>
    <w:rsid w:val="000E3390"/>
    <w:rsid w:val="000F168E"/>
    <w:rsid w:val="000F20CF"/>
    <w:rsid w:val="000F77B9"/>
    <w:rsid w:val="001013E1"/>
    <w:rsid w:val="0010196F"/>
    <w:rsid w:val="001051AF"/>
    <w:rsid w:val="00106BA3"/>
    <w:rsid w:val="00110AE4"/>
    <w:rsid w:val="00110B1F"/>
    <w:rsid w:val="00112EFC"/>
    <w:rsid w:val="001131EA"/>
    <w:rsid w:val="00127FE8"/>
    <w:rsid w:val="00134011"/>
    <w:rsid w:val="00135968"/>
    <w:rsid w:val="00135F93"/>
    <w:rsid w:val="00142B97"/>
    <w:rsid w:val="001446E5"/>
    <w:rsid w:val="00147624"/>
    <w:rsid w:val="00152AAD"/>
    <w:rsid w:val="00164ACF"/>
    <w:rsid w:val="00164DC7"/>
    <w:rsid w:val="00166852"/>
    <w:rsid w:val="00167799"/>
    <w:rsid w:val="00167E7A"/>
    <w:rsid w:val="00182E04"/>
    <w:rsid w:val="001834A2"/>
    <w:rsid w:val="00196F1C"/>
    <w:rsid w:val="00197344"/>
    <w:rsid w:val="001A0C7A"/>
    <w:rsid w:val="001A281F"/>
    <w:rsid w:val="001A7D56"/>
    <w:rsid w:val="001C1A51"/>
    <w:rsid w:val="001D1AEC"/>
    <w:rsid w:val="001E304C"/>
    <w:rsid w:val="001E31D7"/>
    <w:rsid w:val="001E5D98"/>
    <w:rsid w:val="001E609E"/>
    <w:rsid w:val="00202030"/>
    <w:rsid w:val="00203BFF"/>
    <w:rsid w:val="00207EF8"/>
    <w:rsid w:val="002133F2"/>
    <w:rsid w:val="00213DA3"/>
    <w:rsid w:val="002228F3"/>
    <w:rsid w:val="002274D9"/>
    <w:rsid w:val="002441C6"/>
    <w:rsid w:val="002501E0"/>
    <w:rsid w:val="00251642"/>
    <w:rsid w:val="00255140"/>
    <w:rsid w:val="00261406"/>
    <w:rsid w:val="0027141F"/>
    <w:rsid w:val="00271BCB"/>
    <w:rsid w:val="00272FB5"/>
    <w:rsid w:val="002758EC"/>
    <w:rsid w:val="00277BFE"/>
    <w:rsid w:val="00282BE6"/>
    <w:rsid w:val="00295361"/>
    <w:rsid w:val="00296348"/>
    <w:rsid w:val="00297E1A"/>
    <w:rsid w:val="002A1BDE"/>
    <w:rsid w:val="002B08A0"/>
    <w:rsid w:val="002B61DD"/>
    <w:rsid w:val="002B6FF5"/>
    <w:rsid w:val="002B7076"/>
    <w:rsid w:val="002C229B"/>
    <w:rsid w:val="002C27D4"/>
    <w:rsid w:val="002C420E"/>
    <w:rsid w:val="002C489C"/>
    <w:rsid w:val="002C722D"/>
    <w:rsid w:val="002D2045"/>
    <w:rsid w:val="002D2E92"/>
    <w:rsid w:val="002D76B2"/>
    <w:rsid w:val="002E1476"/>
    <w:rsid w:val="002E4985"/>
    <w:rsid w:val="002F1A53"/>
    <w:rsid w:val="002F3568"/>
    <w:rsid w:val="002F7AB9"/>
    <w:rsid w:val="0030157A"/>
    <w:rsid w:val="00302995"/>
    <w:rsid w:val="00303D3D"/>
    <w:rsid w:val="00311B2B"/>
    <w:rsid w:val="0031712B"/>
    <w:rsid w:val="00321717"/>
    <w:rsid w:val="00321D5F"/>
    <w:rsid w:val="003307B1"/>
    <w:rsid w:val="00342D9D"/>
    <w:rsid w:val="00361AAD"/>
    <w:rsid w:val="003738EA"/>
    <w:rsid w:val="00373972"/>
    <w:rsid w:val="00375491"/>
    <w:rsid w:val="00375C16"/>
    <w:rsid w:val="003822A8"/>
    <w:rsid w:val="00383DCC"/>
    <w:rsid w:val="00386A4E"/>
    <w:rsid w:val="00386C51"/>
    <w:rsid w:val="00387362"/>
    <w:rsid w:val="00394A95"/>
    <w:rsid w:val="00396306"/>
    <w:rsid w:val="003A3F03"/>
    <w:rsid w:val="003B786E"/>
    <w:rsid w:val="003C6EF7"/>
    <w:rsid w:val="003D0FE9"/>
    <w:rsid w:val="003D2BCE"/>
    <w:rsid w:val="003D2D75"/>
    <w:rsid w:val="003D4037"/>
    <w:rsid w:val="003D4529"/>
    <w:rsid w:val="003D4768"/>
    <w:rsid w:val="003D4B46"/>
    <w:rsid w:val="003E01B3"/>
    <w:rsid w:val="003E3199"/>
    <w:rsid w:val="003E5A99"/>
    <w:rsid w:val="003F059B"/>
    <w:rsid w:val="003F5F88"/>
    <w:rsid w:val="003F6B43"/>
    <w:rsid w:val="00407C24"/>
    <w:rsid w:val="004103AB"/>
    <w:rsid w:val="0041273F"/>
    <w:rsid w:val="00413BDC"/>
    <w:rsid w:val="004249D8"/>
    <w:rsid w:val="00426325"/>
    <w:rsid w:val="00433968"/>
    <w:rsid w:val="00437A33"/>
    <w:rsid w:val="0045270B"/>
    <w:rsid w:val="00453364"/>
    <w:rsid w:val="00453E20"/>
    <w:rsid w:val="00454C45"/>
    <w:rsid w:val="004624BE"/>
    <w:rsid w:val="004629F3"/>
    <w:rsid w:val="00465A92"/>
    <w:rsid w:val="00470270"/>
    <w:rsid w:val="00476521"/>
    <w:rsid w:val="00482D3E"/>
    <w:rsid w:val="00485AD1"/>
    <w:rsid w:val="004932B6"/>
    <w:rsid w:val="004946E0"/>
    <w:rsid w:val="004A1602"/>
    <w:rsid w:val="004A4732"/>
    <w:rsid w:val="004A718F"/>
    <w:rsid w:val="004A72B5"/>
    <w:rsid w:val="004A7730"/>
    <w:rsid w:val="004C0620"/>
    <w:rsid w:val="004C0E26"/>
    <w:rsid w:val="004C334B"/>
    <w:rsid w:val="004C3BF8"/>
    <w:rsid w:val="004D0412"/>
    <w:rsid w:val="004D28A9"/>
    <w:rsid w:val="004D5B8B"/>
    <w:rsid w:val="004D5BBA"/>
    <w:rsid w:val="004E0748"/>
    <w:rsid w:val="004E5CA4"/>
    <w:rsid w:val="004E638E"/>
    <w:rsid w:val="004F12DB"/>
    <w:rsid w:val="004F573C"/>
    <w:rsid w:val="00500A8F"/>
    <w:rsid w:val="005026DF"/>
    <w:rsid w:val="00512BAE"/>
    <w:rsid w:val="00514E27"/>
    <w:rsid w:val="00525703"/>
    <w:rsid w:val="005326B5"/>
    <w:rsid w:val="00536F45"/>
    <w:rsid w:val="00547E75"/>
    <w:rsid w:val="0055087E"/>
    <w:rsid w:val="00550F60"/>
    <w:rsid w:val="00555016"/>
    <w:rsid w:val="00556212"/>
    <w:rsid w:val="00556469"/>
    <w:rsid w:val="005762B0"/>
    <w:rsid w:val="00580131"/>
    <w:rsid w:val="005849E3"/>
    <w:rsid w:val="00584E4F"/>
    <w:rsid w:val="0059387B"/>
    <w:rsid w:val="005A06B3"/>
    <w:rsid w:val="005A25FB"/>
    <w:rsid w:val="005A31F5"/>
    <w:rsid w:val="005B5829"/>
    <w:rsid w:val="005B69C2"/>
    <w:rsid w:val="005C27A1"/>
    <w:rsid w:val="005C59D9"/>
    <w:rsid w:val="005C7CC0"/>
    <w:rsid w:val="005D183F"/>
    <w:rsid w:val="005D3A7C"/>
    <w:rsid w:val="005D6434"/>
    <w:rsid w:val="005E27AE"/>
    <w:rsid w:val="005E674A"/>
    <w:rsid w:val="005F6112"/>
    <w:rsid w:val="006002BD"/>
    <w:rsid w:val="00606C4F"/>
    <w:rsid w:val="00610ACF"/>
    <w:rsid w:val="00620095"/>
    <w:rsid w:val="00621ED0"/>
    <w:rsid w:val="00624BB2"/>
    <w:rsid w:val="006317B2"/>
    <w:rsid w:val="00634100"/>
    <w:rsid w:val="00641E54"/>
    <w:rsid w:val="006452B3"/>
    <w:rsid w:val="00646FB4"/>
    <w:rsid w:val="00661471"/>
    <w:rsid w:val="00664055"/>
    <w:rsid w:val="00667563"/>
    <w:rsid w:val="00667A61"/>
    <w:rsid w:val="006710BC"/>
    <w:rsid w:val="006732AC"/>
    <w:rsid w:val="00687DBB"/>
    <w:rsid w:val="00690169"/>
    <w:rsid w:val="00694B60"/>
    <w:rsid w:val="00694E66"/>
    <w:rsid w:val="006A2B5F"/>
    <w:rsid w:val="006A6D8F"/>
    <w:rsid w:val="006A72B8"/>
    <w:rsid w:val="006C182F"/>
    <w:rsid w:val="006C2070"/>
    <w:rsid w:val="006D227A"/>
    <w:rsid w:val="006D5B15"/>
    <w:rsid w:val="006E1C54"/>
    <w:rsid w:val="006E6B0F"/>
    <w:rsid w:val="006F3AD2"/>
    <w:rsid w:val="006F67FA"/>
    <w:rsid w:val="00700EA9"/>
    <w:rsid w:val="0070255A"/>
    <w:rsid w:val="00706179"/>
    <w:rsid w:val="00710038"/>
    <w:rsid w:val="007113DD"/>
    <w:rsid w:val="00720659"/>
    <w:rsid w:val="0072071C"/>
    <w:rsid w:val="00720AB3"/>
    <w:rsid w:val="007259DC"/>
    <w:rsid w:val="0072753F"/>
    <w:rsid w:val="007301C2"/>
    <w:rsid w:val="00734B84"/>
    <w:rsid w:val="00734B87"/>
    <w:rsid w:val="00737B59"/>
    <w:rsid w:val="007403D1"/>
    <w:rsid w:val="007548CF"/>
    <w:rsid w:val="00762330"/>
    <w:rsid w:val="007635F2"/>
    <w:rsid w:val="00776AE1"/>
    <w:rsid w:val="00777348"/>
    <w:rsid w:val="007A01B4"/>
    <w:rsid w:val="007A03BE"/>
    <w:rsid w:val="007A07E5"/>
    <w:rsid w:val="007A385D"/>
    <w:rsid w:val="007A3E79"/>
    <w:rsid w:val="007A7362"/>
    <w:rsid w:val="007B32DC"/>
    <w:rsid w:val="007B5A17"/>
    <w:rsid w:val="007B7729"/>
    <w:rsid w:val="007C33C1"/>
    <w:rsid w:val="007D0768"/>
    <w:rsid w:val="007D224F"/>
    <w:rsid w:val="007D6634"/>
    <w:rsid w:val="007E3816"/>
    <w:rsid w:val="007E7C09"/>
    <w:rsid w:val="007F2335"/>
    <w:rsid w:val="00802548"/>
    <w:rsid w:val="00802957"/>
    <w:rsid w:val="0080752D"/>
    <w:rsid w:val="00814AA6"/>
    <w:rsid w:val="00825F31"/>
    <w:rsid w:val="008279C3"/>
    <w:rsid w:val="0083397B"/>
    <w:rsid w:val="008359BB"/>
    <w:rsid w:val="008409F7"/>
    <w:rsid w:val="008414B6"/>
    <w:rsid w:val="008432ED"/>
    <w:rsid w:val="008450F3"/>
    <w:rsid w:val="0084573D"/>
    <w:rsid w:val="00847148"/>
    <w:rsid w:val="00860248"/>
    <w:rsid w:val="00881831"/>
    <w:rsid w:val="008846E4"/>
    <w:rsid w:val="00890273"/>
    <w:rsid w:val="00891E56"/>
    <w:rsid w:val="008966E9"/>
    <w:rsid w:val="008A0D68"/>
    <w:rsid w:val="008A6DB1"/>
    <w:rsid w:val="008B4A3B"/>
    <w:rsid w:val="008C1F77"/>
    <w:rsid w:val="008C6F74"/>
    <w:rsid w:val="008D53CA"/>
    <w:rsid w:val="008D7EB8"/>
    <w:rsid w:val="008D7F16"/>
    <w:rsid w:val="008E01CA"/>
    <w:rsid w:val="008E45BE"/>
    <w:rsid w:val="008F1045"/>
    <w:rsid w:val="008F5924"/>
    <w:rsid w:val="00913572"/>
    <w:rsid w:val="009137D4"/>
    <w:rsid w:val="00913825"/>
    <w:rsid w:val="00920317"/>
    <w:rsid w:val="009222AC"/>
    <w:rsid w:val="0092377F"/>
    <w:rsid w:val="00925C3D"/>
    <w:rsid w:val="00931001"/>
    <w:rsid w:val="0093295C"/>
    <w:rsid w:val="00936821"/>
    <w:rsid w:val="00941A49"/>
    <w:rsid w:val="00942C75"/>
    <w:rsid w:val="00946070"/>
    <w:rsid w:val="00950481"/>
    <w:rsid w:val="00951195"/>
    <w:rsid w:val="00952045"/>
    <w:rsid w:val="00952BA5"/>
    <w:rsid w:val="009554FB"/>
    <w:rsid w:val="009633ED"/>
    <w:rsid w:val="009642E6"/>
    <w:rsid w:val="009645E2"/>
    <w:rsid w:val="0097304E"/>
    <w:rsid w:val="00977DA8"/>
    <w:rsid w:val="00983752"/>
    <w:rsid w:val="00983B82"/>
    <w:rsid w:val="00983BD6"/>
    <w:rsid w:val="009911BA"/>
    <w:rsid w:val="00992544"/>
    <w:rsid w:val="00992918"/>
    <w:rsid w:val="009959F3"/>
    <w:rsid w:val="009973AB"/>
    <w:rsid w:val="009A11C1"/>
    <w:rsid w:val="009A27F7"/>
    <w:rsid w:val="009A292D"/>
    <w:rsid w:val="009A349B"/>
    <w:rsid w:val="009A4CAF"/>
    <w:rsid w:val="009A69B5"/>
    <w:rsid w:val="009B0D73"/>
    <w:rsid w:val="009B3167"/>
    <w:rsid w:val="009B619A"/>
    <w:rsid w:val="009C5D67"/>
    <w:rsid w:val="009C5E45"/>
    <w:rsid w:val="009C7A2D"/>
    <w:rsid w:val="009C7CE4"/>
    <w:rsid w:val="009D3915"/>
    <w:rsid w:val="009D4A2E"/>
    <w:rsid w:val="009E0337"/>
    <w:rsid w:val="009E5391"/>
    <w:rsid w:val="009F0653"/>
    <w:rsid w:val="009F4C00"/>
    <w:rsid w:val="009F6C6A"/>
    <w:rsid w:val="009F7FCB"/>
    <w:rsid w:val="00A00B17"/>
    <w:rsid w:val="00A1042E"/>
    <w:rsid w:val="00A17C4D"/>
    <w:rsid w:val="00A207E1"/>
    <w:rsid w:val="00A2358C"/>
    <w:rsid w:val="00A25F95"/>
    <w:rsid w:val="00A2663A"/>
    <w:rsid w:val="00A31C85"/>
    <w:rsid w:val="00A32C2E"/>
    <w:rsid w:val="00A41917"/>
    <w:rsid w:val="00A463C3"/>
    <w:rsid w:val="00A623DF"/>
    <w:rsid w:val="00A661F2"/>
    <w:rsid w:val="00A72E16"/>
    <w:rsid w:val="00A76003"/>
    <w:rsid w:val="00A76A46"/>
    <w:rsid w:val="00A76D78"/>
    <w:rsid w:val="00A77757"/>
    <w:rsid w:val="00A84830"/>
    <w:rsid w:val="00A94475"/>
    <w:rsid w:val="00AA2334"/>
    <w:rsid w:val="00AA442B"/>
    <w:rsid w:val="00AA6087"/>
    <w:rsid w:val="00AB05C6"/>
    <w:rsid w:val="00AB0612"/>
    <w:rsid w:val="00AB0AF7"/>
    <w:rsid w:val="00AB25FB"/>
    <w:rsid w:val="00AB343B"/>
    <w:rsid w:val="00AB66D7"/>
    <w:rsid w:val="00AC32C6"/>
    <w:rsid w:val="00AD7BA1"/>
    <w:rsid w:val="00AE7E0A"/>
    <w:rsid w:val="00AF712C"/>
    <w:rsid w:val="00AF78C6"/>
    <w:rsid w:val="00AF7CB4"/>
    <w:rsid w:val="00AF7EBD"/>
    <w:rsid w:val="00B00447"/>
    <w:rsid w:val="00B061B5"/>
    <w:rsid w:val="00B12F3C"/>
    <w:rsid w:val="00B203A6"/>
    <w:rsid w:val="00B2543C"/>
    <w:rsid w:val="00B35A1D"/>
    <w:rsid w:val="00B55748"/>
    <w:rsid w:val="00B57B39"/>
    <w:rsid w:val="00B57B71"/>
    <w:rsid w:val="00B66E8F"/>
    <w:rsid w:val="00B70615"/>
    <w:rsid w:val="00B70FD6"/>
    <w:rsid w:val="00B72BB6"/>
    <w:rsid w:val="00B748E5"/>
    <w:rsid w:val="00B801E0"/>
    <w:rsid w:val="00B8198A"/>
    <w:rsid w:val="00B841C1"/>
    <w:rsid w:val="00B84592"/>
    <w:rsid w:val="00BB11A8"/>
    <w:rsid w:val="00BC3B43"/>
    <w:rsid w:val="00BD5B57"/>
    <w:rsid w:val="00BE02A7"/>
    <w:rsid w:val="00BE0CE5"/>
    <w:rsid w:val="00BE0D02"/>
    <w:rsid w:val="00BE298D"/>
    <w:rsid w:val="00BE6F4C"/>
    <w:rsid w:val="00BF1254"/>
    <w:rsid w:val="00C04C53"/>
    <w:rsid w:val="00C05D8E"/>
    <w:rsid w:val="00C06B20"/>
    <w:rsid w:val="00C06CBE"/>
    <w:rsid w:val="00C123C3"/>
    <w:rsid w:val="00C12452"/>
    <w:rsid w:val="00C126DF"/>
    <w:rsid w:val="00C12C80"/>
    <w:rsid w:val="00C15DBB"/>
    <w:rsid w:val="00C20E29"/>
    <w:rsid w:val="00C219A1"/>
    <w:rsid w:val="00C226B4"/>
    <w:rsid w:val="00C36A9D"/>
    <w:rsid w:val="00C433FB"/>
    <w:rsid w:val="00C444EA"/>
    <w:rsid w:val="00C54AFB"/>
    <w:rsid w:val="00C55BB5"/>
    <w:rsid w:val="00C64953"/>
    <w:rsid w:val="00C73C56"/>
    <w:rsid w:val="00C75C2E"/>
    <w:rsid w:val="00C766EF"/>
    <w:rsid w:val="00C773FC"/>
    <w:rsid w:val="00C80EE6"/>
    <w:rsid w:val="00C86211"/>
    <w:rsid w:val="00C86534"/>
    <w:rsid w:val="00C87E6D"/>
    <w:rsid w:val="00CA2A8B"/>
    <w:rsid w:val="00CA4FFC"/>
    <w:rsid w:val="00CB0728"/>
    <w:rsid w:val="00CB37DB"/>
    <w:rsid w:val="00CB4339"/>
    <w:rsid w:val="00CC0E97"/>
    <w:rsid w:val="00CC1890"/>
    <w:rsid w:val="00CC480B"/>
    <w:rsid w:val="00CC72C5"/>
    <w:rsid w:val="00CC7310"/>
    <w:rsid w:val="00CD43E9"/>
    <w:rsid w:val="00CE4335"/>
    <w:rsid w:val="00CE6120"/>
    <w:rsid w:val="00CF0FF2"/>
    <w:rsid w:val="00CF5B31"/>
    <w:rsid w:val="00D073EA"/>
    <w:rsid w:val="00D076DF"/>
    <w:rsid w:val="00D12776"/>
    <w:rsid w:val="00D2092D"/>
    <w:rsid w:val="00D23BB0"/>
    <w:rsid w:val="00D31AFE"/>
    <w:rsid w:val="00D332D6"/>
    <w:rsid w:val="00D346FC"/>
    <w:rsid w:val="00D3691D"/>
    <w:rsid w:val="00D37EA1"/>
    <w:rsid w:val="00D435C7"/>
    <w:rsid w:val="00D50E81"/>
    <w:rsid w:val="00D61790"/>
    <w:rsid w:val="00D634D8"/>
    <w:rsid w:val="00D651FF"/>
    <w:rsid w:val="00D67279"/>
    <w:rsid w:val="00D71DEB"/>
    <w:rsid w:val="00D80609"/>
    <w:rsid w:val="00D82BB6"/>
    <w:rsid w:val="00D85E01"/>
    <w:rsid w:val="00D9062B"/>
    <w:rsid w:val="00DA1F7E"/>
    <w:rsid w:val="00DA25AD"/>
    <w:rsid w:val="00DA5F2C"/>
    <w:rsid w:val="00DA73E5"/>
    <w:rsid w:val="00DA7A3B"/>
    <w:rsid w:val="00DB0090"/>
    <w:rsid w:val="00DB2138"/>
    <w:rsid w:val="00DB2C17"/>
    <w:rsid w:val="00DC2F1C"/>
    <w:rsid w:val="00DC3EE4"/>
    <w:rsid w:val="00DD7FB4"/>
    <w:rsid w:val="00DE2DEE"/>
    <w:rsid w:val="00DE46A9"/>
    <w:rsid w:val="00DF3C59"/>
    <w:rsid w:val="00DF4AB0"/>
    <w:rsid w:val="00DF60D9"/>
    <w:rsid w:val="00DF66EE"/>
    <w:rsid w:val="00E00371"/>
    <w:rsid w:val="00E06FF1"/>
    <w:rsid w:val="00E07EB4"/>
    <w:rsid w:val="00E10E40"/>
    <w:rsid w:val="00E17346"/>
    <w:rsid w:val="00E34ABD"/>
    <w:rsid w:val="00E403D4"/>
    <w:rsid w:val="00E43883"/>
    <w:rsid w:val="00E5049F"/>
    <w:rsid w:val="00E5370B"/>
    <w:rsid w:val="00E618FD"/>
    <w:rsid w:val="00E76995"/>
    <w:rsid w:val="00E77B95"/>
    <w:rsid w:val="00E80E43"/>
    <w:rsid w:val="00E8311C"/>
    <w:rsid w:val="00E92D60"/>
    <w:rsid w:val="00EA3913"/>
    <w:rsid w:val="00EA4003"/>
    <w:rsid w:val="00EB7ED2"/>
    <w:rsid w:val="00EC1AFB"/>
    <w:rsid w:val="00EC43C8"/>
    <w:rsid w:val="00EC4D66"/>
    <w:rsid w:val="00EC6F9A"/>
    <w:rsid w:val="00ED457C"/>
    <w:rsid w:val="00EE0B92"/>
    <w:rsid w:val="00EE0F0E"/>
    <w:rsid w:val="00EE5384"/>
    <w:rsid w:val="00EF14B7"/>
    <w:rsid w:val="00F02CB2"/>
    <w:rsid w:val="00F03A84"/>
    <w:rsid w:val="00F04E8D"/>
    <w:rsid w:val="00F13106"/>
    <w:rsid w:val="00F17D8D"/>
    <w:rsid w:val="00F20E1C"/>
    <w:rsid w:val="00F21B0B"/>
    <w:rsid w:val="00F22995"/>
    <w:rsid w:val="00F2451C"/>
    <w:rsid w:val="00F27587"/>
    <w:rsid w:val="00F307F9"/>
    <w:rsid w:val="00F32538"/>
    <w:rsid w:val="00F34D93"/>
    <w:rsid w:val="00F54048"/>
    <w:rsid w:val="00F62573"/>
    <w:rsid w:val="00F62AEB"/>
    <w:rsid w:val="00F72010"/>
    <w:rsid w:val="00F77B4D"/>
    <w:rsid w:val="00F77E42"/>
    <w:rsid w:val="00F82719"/>
    <w:rsid w:val="00F827DC"/>
    <w:rsid w:val="00F83B66"/>
    <w:rsid w:val="00F85C22"/>
    <w:rsid w:val="00F86B12"/>
    <w:rsid w:val="00F87AC6"/>
    <w:rsid w:val="00F911C8"/>
    <w:rsid w:val="00F935C5"/>
    <w:rsid w:val="00F979AC"/>
    <w:rsid w:val="00FB0FA9"/>
    <w:rsid w:val="00FB32DE"/>
    <w:rsid w:val="00FB540C"/>
    <w:rsid w:val="00FB65C0"/>
    <w:rsid w:val="00FB7A50"/>
    <w:rsid w:val="00FC0DF5"/>
    <w:rsid w:val="00FC31A0"/>
    <w:rsid w:val="00FC6127"/>
    <w:rsid w:val="00FD08A0"/>
    <w:rsid w:val="00FD4AA6"/>
    <w:rsid w:val="00FE4408"/>
    <w:rsid w:val="00FF57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60"/>
    <w:pPr>
      <w:widowControl w:val="0"/>
      <w:jc w:val="both"/>
    </w:pPr>
    <w:rPr>
      <w:szCs w:val="24"/>
    </w:rPr>
  </w:style>
  <w:style w:type="paragraph" w:styleId="Heading2">
    <w:name w:val="heading 2"/>
    <w:basedOn w:val="Normal"/>
    <w:link w:val="Heading2Char"/>
    <w:uiPriority w:val="99"/>
    <w:qFormat/>
    <w:rsid w:val="009C5D67"/>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B619A"/>
    <w:rPr>
      <w:rFonts w:ascii="Cambria" w:eastAsia="宋体" w:hAnsi="Cambria" w:cs="Times New Roman"/>
      <w:b/>
      <w:bCs/>
      <w:sz w:val="32"/>
      <w:szCs w:val="32"/>
    </w:rPr>
  </w:style>
  <w:style w:type="character" w:styleId="Hyperlink">
    <w:name w:val="Hyperlink"/>
    <w:basedOn w:val="DefaultParagraphFont"/>
    <w:uiPriority w:val="99"/>
    <w:rsid w:val="00500A8F"/>
    <w:rPr>
      <w:rFonts w:cs="Times New Roman"/>
      <w:color w:val="0068B7"/>
      <w:u w:val="none"/>
      <w:effect w:val="none"/>
    </w:rPr>
  </w:style>
  <w:style w:type="character" w:styleId="Strong">
    <w:name w:val="Strong"/>
    <w:basedOn w:val="DefaultParagraphFont"/>
    <w:uiPriority w:val="99"/>
    <w:qFormat/>
    <w:rsid w:val="009C5D67"/>
    <w:rPr>
      <w:rFonts w:cs="Times New Roman"/>
      <w:b/>
      <w:bCs/>
    </w:rPr>
  </w:style>
  <w:style w:type="paragraph" w:styleId="BodyTextIndent">
    <w:name w:val="Body Text Indent"/>
    <w:basedOn w:val="Normal"/>
    <w:link w:val="BodyTextIndentChar"/>
    <w:uiPriority w:val="99"/>
    <w:rsid w:val="009C5D67"/>
    <w:pPr>
      <w:widowControl/>
      <w:spacing w:before="100" w:beforeAutospacing="1" w:after="100" w:afterAutospacing="1"/>
      <w:jc w:val="left"/>
    </w:pPr>
    <w:rPr>
      <w:rFonts w:ascii="宋体" w:hAnsi="宋体" w:cs="宋体"/>
      <w:kern w:val="0"/>
      <w:sz w:val="24"/>
    </w:rPr>
  </w:style>
  <w:style w:type="character" w:customStyle="1" w:styleId="BodyTextIndentChar">
    <w:name w:val="Body Text Indent Char"/>
    <w:basedOn w:val="DefaultParagraphFont"/>
    <w:link w:val="BodyTextIndent"/>
    <w:uiPriority w:val="99"/>
    <w:semiHidden/>
    <w:locked/>
    <w:rsid w:val="009B619A"/>
    <w:rPr>
      <w:rFonts w:cs="Times New Roman"/>
      <w:sz w:val="24"/>
      <w:szCs w:val="24"/>
    </w:rPr>
  </w:style>
  <w:style w:type="paragraph" w:styleId="BodyTextIndent2">
    <w:name w:val="Body Text Indent 2"/>
    <w:basedOn w:val="Normal"/>
    <w:link w:val="BodyTextIndent2Char"/>
    <w:uiPriority w:val="99"/>
    <w:rsid w:val="009C5D67"/>
    <w:pPr>
      <w:widowControl/>
      <w:spacing w:before="100" w:beforeAutospacing="1" w:after="100" w:afterAutospacing="1"/>
      <w:jc w:val="left"/>
    </w:pPr>
    <w:rPr>
      <w:rFonts w:ascii="宋体" w:hAnsi="宋体" w:cs="宋体"/>
      <w:kern w:val="0"/>
      <w:sz w:val="24"/>
    </w:rPr>
  </w:style>
  <w:style w:type="character" w:customStyle="1" w:styleId="BodyTextIndent2Char">
    <w:name w:val="Body Text Indent 2 Char"/>
    <w:basedOn w:val="DefaultParagraphFont"/>
    <w:link w:val="BodyTextIndent2"/>
    <w:uiPriority w:val="99"/>
    <w:semiHidden/>
    <w:locked/>
    <w:rsid w:val="009B619A"/>
    <w:rPr>
      <w:rFonts w:cs="Times New Roman"/>
      <w:sz w:val="24"/>
      <w:szCs w:val="24"/>
    </w:rPr>
  </w:style>
  <w:style w:type="character" w:customStyle="1" w:styleId="141">
    <w:name w:val="141"/>
    <w:basedOn w:val="DefaultParagraphFont"/>
    <w:uiPriority w:val="99"/>
    <w:rsid w:val="009C5D67"/>
    <w:rPr>
      <w:rFonts w:cs="Times New Roman"/>
      <w:sz w:val="21"/>
      <w:szCs w:val="21"/>
    </w:rPr>
  </w:style>
  <w:style w:type="table" w:styleId="TableGrid">
    <w:name w:val="Table Grid"/>
    <w:basedOn w:val="TableNormal"/>
    <w:uiPriority w:val="99"/>
    <w:rsid w:val="002B61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tagpre">
    <w:name w:val="ztag pre"/>
    <w:basedOn w:val="DefaultParagraphFont"/>
    <w:uiPriority w:val="99"/>
    <w:rsid w:val="00FB7A50"/>
    <w:rPr>
      <w:rFonts w:cs="Times New Roman"/>
    </w:rPr>
  </w:style>
  <w:style w:type="character" w:styleId="FollowedHyperlink">
    <w:name w:val="FollowedHyperlink"/>
    <w:basedOn w:val="DefaultParagraphFont"/>
    <w:uiPriority w:val="99"/>
    <w:rsid w:val="00687DBB"/>
    <w:rPr>
      <w:rFonts w:cs="Times New Roman"/>
      <w:color w:val="800080"/>
      <w:u w:val="single"/>
    </w:rPr>
  </w:style>
  <w:style w:type="paragraph" w:styleId="Header">
    <w:name w:val="header"/>
    <w:basedOn w:val="Normal"/>
    <w:link w:val="HeaderChar"/>
    <w:uiPriority w:val="99"/>
    <w:rsid w:val="00ED45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B619A"/>
    <w:rPr>
      <w:rFonts w:cs="Times New Roman"/>
      <w:sz w:val="18"/>
      <w:szCs w:val="18"/>
    </w:rPr>
  </w:style>
  <w:style w:type="paragraph" w:styleId="Footer">
    <w:name w:val="footer"/>
    <w:basedOn w:val="Normal"/>
    <w:link w:val="FooterChar"/>
    <w:uiPriority w:val="99"/>
    <w:rsid w:val="00ED45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B619A"/>
    <w:rPr>
      <w:rFonts w:cs="Times New Roman"/>
      <w:sz w:val="18"/>
      <w:szCs w:val="18"/>
    </w:rPr>
  </w:style>
  <w:style w:type="paragraph" w:styleId="BalloonText">
    <w:name w:val="Balloon Text"/>
    <w:basedOn w:val="Normal"/>
    <w:link w:val="BalloonTextChar"/>
    <w:uiPriority w:val="99"/>
    <w:semiHidden/>
    <w:rsid w:val="008B4A3B"/>
    <w:rPr>
      <w:sz w:val="18"/>
      <w:szCs w:val="18"/>
    </w:rPr>
  </w:style>
  <w:style w:type="character" w:customStyle="1" w:styleId="BalloonTextChar">
    <w:name w:val="Balloon Text Char"/>
    <w:basedOn w:val="DefaultParagraphFont"/>
    <w:link w:val="BalloonText"/>
    <w:uiPriority w:val="99"/>
    <w:semiHidden/>
    <w:locked/>
    <w:rsid w:val="009B619A"/>
    <w:rPr>
      <w:rFonts w:cs="Times New Roman"/>
      <w:sz w:val="2"/>
    </w:rPr>
  </w:style>
  <w:style w:type="paragraph" w:styleId="NormalWeb">
    <w:name w:val="Normal (Web)"/>
    <w:basedOn w:val="Normal"/>
    <w:uiPriority w:val="99"/>
    <w:rsid w:val="00E06FF1"/>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F13106"/>
    <w:pPr>
      <w:ind w:firstLineChars="200" w:firstLine="420"/>
    </w:pPr>
  </w:style>
</w:styles>
</file>

<file path=word/webSettings.xml><?xml version="1.0" encoding="utf-8"?>
<w:webSettings xmlns:r="http://schemas.openxmlformats.org/officeDocument/2006/relationships" xmlns:w="http://schemas.openxmlformats.org/wordprocessingml/2006/main">
  <w:divs>
    <w:div w:id="1092241490">
      <w:marLeft w:val="0"/>
      <w:marRight w:val="0"/>
      <w:marTop w:val="0"/>
      <w:marBottom w:val="0"/>
      <w:divBdr>
        <w:top w:val="none" w:sz="0" w:space="0" w:color="auto"/>
        <w:left w:val="none" w:sz="0" w:space="0" w:color="auto"/>
        <w:bottom w:val="none" w:sz="0" w:space="0" w:color="auto"/>
        <w:right w:val="none" w:sz="0" w:space="0" w:color="auto"/>
      </w:divBdr>
      <w:divsChild>
        <w:div w:id="1092241529">
          <w:marLeft w:val="0"/>
          <w:marRight w:val="0"/>
          <w:marTop w:val="0"/>
          <w:marBottom w:val="0"/>
          <w:divBdr>
            <w:top w:val="none" w:sz="0" w:space="0" w:color="auto"/>
            <w:left w:val="none" w:sz="0" w:space="0" w:color="auto"/>
            <w:bottom w:val="none" w:sz="0" w:space="0" w:color="auto"/>
            <w:right w:val="none" w:sz="0" w:space="0" w:color="auto"/>
          </w:divBdr>
          <w:divsChild>
            <w:div w:id="1092241534">
              <w:marLeft w:val="0"/>
              <w:marRight w:val="0"/>
              <w:marTop w:val="0"/>
              <w:marBottom w:val="0"/>
              <w:divBdr>
                <w:top w:val="none" w:sz="0" w:space="0" w:color="auto"/>
                <w:left w:val="none" w:sz="0" w:space="0" w:color="auto"/>
                <w:bottom w:val="none" w:sz="0" w:space="0" w:color="auto"/>
                <w:right w:val="none" w:sz="0" w:space="0" w:color="auto"/>
              </w:divBdr>
              <w:divsChild>
                <w:div w:id="1092241502">
                  <w:marLeft w:val="0"/>
                  <w:marRight w:val="0"/>
                  <w:marTop w:val="0"/>
                  <w:marBottom w:val="0"/>
                  <w:divBdr>
                    <w:top w:val="none" w:sz="0" w:space="0" w:color="auto"/>
                    <w:left w:val="none" w:sz="0" w:space="0" w:color="auto"/>
                    <w:bottom w:val="none" w:sz="0" w:space="0" w:color="auto"/>
                    <w:right w:val="none" w:sz="0" w:space="0" w:color="auto"/>
                  </w:divBdr>
                  <w:divsChild>
                    <w:div w:id="1092241515">
                      <w:marLeft w:val="0"/>
                      <w:marRight w:val="0"/>
                      <w:marTop w:val="0"/>
                      <w:marBottom w:val="0"/>
                      <w:divBdr>
                        <w:top w:val="none" w:sz="0" w:space="0" w:color="auto"/>
                        <w:left w:val="none" w:sz="0" w:space="0" w:color="auto"/>
                        <w:bottom w:val="none" w:sz="0" w:space="0" w:color="auto"/>
                        <w:right w:val="none" w:sz="0" w:space="0" w:color="auto"/>
                      </w:divBdr>
                    </w:div>
                    <w:div w:id="1092241545">
                      <w:marLeft w:val="0"/>
                      <w:marRight w:val="0"/>
                      <w:marTop w:val="0"/>
                      <w:marBottom w:val="0"/>
                      <w:divBdr>
                        <w:top w:val="none" w:sz="0" w:space="0" w:color="auto"/>
                        <w:left w:val="none" w:sz="0" w:space="0" w:color="auto"/>
                        <w:bottom w:val="none" w:sz="0" w:space="0" w:color="auto"/>
                        <w:right w:val="none" w:sz="0" w:space="0" w:color="auto"/>
                      </w:divBdr>
                    </w:div>
                    <w:div w:id="10922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241504">
      <w:marLeft w:val="0"/>
      <w:marRight w:val="0"/>
      <w:marTop w:val="0"/>
      <w:marBottom w:val="0"/>
      <w:divBdr>
        <w:top w:val="none" w:sz="0" w:space="0" w:color="auto"/>
        <w:left w:val="none" w:sz="0" w:space="0" w:color="auto"/>
        <w:bottom w:val="none" w:sz="0" w:space="0" w:color="auto"/>
        <w:right w:val="none" w:sz="0" w:space="0" w:color="auto"/>
      </w:divBdr>
    </w:div>
    <w:div w:id="1092241508">
      <w:marLeft w:val="0"/>
      <w:marRight w:val="0"/>
      <w:marTop w:val="0"/>
      <w:marBottom w:val="0"/>
      <w:divBdr>
        <w:top w:val="none" w:sz="0" w:space="0" w:color="auto"/>
        <w:left w:val="none" w:sz="0" w:space="0" w:color="auto"/>
        <w:bottom w:val="none" w:sz="0" w:space="0" w:color="auto"/>
        <w:right w:val="none" w:sz="0" w:space="0" w:color="auto"/>
      </w:divBdr>
      <w:divsChild>
        <w:div w:id="1092241488">
          <w:marLeft w:val="0"/>
          <w:marRight w:val="0"/>
          <w:marTop w:val="0"/>
          <w:marBottom w:val="0"/>
          <w:divBdr>
            <w:top w:val="none" w:sz="0" w:space="0" w:color="auto"/>
            <w:left w:val="none" w:sz="0" w:space="0" w:color="auto"/>
            <w:bottom w:val="none" w:sz="0" w:space="0" w:color="auto"/>
            <w:right w:val="none" w:sz="0" w:space="0" w:color="auto"/>
          </w:divBdr>
        </w:div>
        <w:div w:id="1092241491">
          <w:marLeft w:val="0"/>
          <w:marRight w:val="0"/>
          <w:marTop w:val="0"/>
          <w:marBottom w:val="0"/>
          <w:divBdr>
            <w:top w:val="none" w:sz="0" w:space="0" w:color="auto"/>
            <w:left w:val="none" w:sz="0" w:space="0" w:color="auto"/>
            <w:bottom w:val="none" w:sz="0" w:space="0" w:color="auto"/>
            <w:right w:val="none" w:sz="0" w:space="0" w:color="auto"/>
          </w:divBdr>
        </w:div>
        <w:div w:id="1092241495">
          <w:marLeft w:val="0"/>
          <w:marRight w:val="0"/>
          <w:marTop w:val="0"/>
          <w:marBottom w:val="0"/>
          <w:divBdr>
            <w:top w:val="none" w:sz="0" w:space="0" w:color="auto"/>
            <w:left w:val="none" w:sz="0" w:space="0" w:color="auto"/>
            <w:bottom w:val="none" w:sz="0" w:space="0" w:color="auto"/>
            <w:right w:val="none" w:sz="0" w:space="0" w:color="auto"/>
          </w:divBdr>
        </w:div>
        <w:div w:id="1092241505">
          <w:marLeft w:val="0"/>
          <w:marRight w:val="0"/>
          <w:marTop w:val="0"/>
          <w:marBottom w:val="0"/>
          <w:divBdr>
            <w:top w:val="none" w:sz="0" w:space="0" w:color="auto"/>
            <w:left w:val="none" w:sz="0" w:space="0" w:color="auto"/>
            <w:bottom w:val="none" w:sz="0" w:space="0" w:color="auto"/>
            <w:right w:val="none" w:sz="0" w:space="0" w:color="auto"/>
          </w:divBdr>
        </w:div>
        <w:div w:id="1092241507">
          <w:marLeft w:val="0"/>
          <w:marRight w:val="0"/>
          <w:marTop w:val="0"/>
          <w:marBottom w:val="0"/>
          <w:divBdr>
            <w:top w:val="none" w:sz="0" w:space="0" w:color="auto"/>
            <w:left w:val="none" w:sz="0" w:space="0" w:color="auto"/>
            <w:bottom w:val="none" w:sz="0" w:space="0" w:color="auto"/>
            <w:right w:val="none" w:sz="0" w:space="0" w:color="auto"/>
          </w:divBdr>
        </w:div>
        <w:div w:id="1092241517">
          <w:marLeft w:val="0"/>
          <w:marRight w:val="0"/>
          <w:marTop w:val="0"/>
          <w:marBottom w:val="0"/>
          <w:divBdr>
            <w:top w:val="none" w:sz="0" w:space="0" w:color="auto"/>
            <w:left w:val="none" w:sz="0" w:space="0" w:color="auto"/>
            <w:bottom w:val="none" w:sz="0" w:space="0" w:color="auto"/>
            <w:right w:val="none" w:sz="0" w:space="0" w:color="auto"/>
          </w:divBdr>
        </w:div>
        <w:div w:id="1092241521">
          <w:marLeft w:val="0"/>
          <w:marRight w:val="0"/>
          <w:marTop w:val="0"/>
          <w:marBottom w:val="0"/>
          <w:divBdr>
            <w:top w:val="none" w:sz="0" w:space="0" w:color="auto"/>
            <w:left w:val="none" w:sz="0" w:space="0" w:color="auto"/>
            <w:bottom w:val="none" w:sz="0" w:space="0" w:color="auto"/>
            <w:right w:val="none" w:sz="0" w:space="0" w:color="auto"/>
          </w:divBdr>
        </w:div>
        <w:div w:id="1092241524">
          <w:marLeft w:val="0"/>
          <w:marRight w:val="0"/>
          <w:marTop w:val="0"/>
          <w:marBottom w:val="0"/>
          <w:divBdr>
            <w:top w:val="none" w:sz="0" w:space="0" w:color="auto"/>
            <w:left w:val="none" w:sz="0" w:space="0" w:color="auto"/>
            <w:bottom w:val="none" w:sz="0" w:space="0" w:color="auto"/>
            <w:right w:val="none" w:sz="0" w:space="0" w:color="auto"/>
          </w:divBdr>
        </w:div>
        <w:div w:id="1092241525">
          <w:marLeft w:val="0"/>
          <w:marRight w:val="0"/>
          <w:marTop w:val="0"/>
          <w:marBottom w:val="0"/>
          <w:divBdr>
            <w:top w:val="none" w:sz="0" w:space="0" w:color="auto"/>
            <w:left w:val="none" w:sz="0" w:space="0" w:color="auto"/>
            <w:bottom w:val="none" w:sz="0" w:space="0" w:color="auto"/>
            <w:right w:val="none" w:sz="0" w:space="0" w:color="auto"/>
          </w:divBdr>
        </w:div>
        <w:div w:id="1092241527">
          <w:marLeft w:val="0"/>
          <w:marRight w:val="0"/>
          <w:marTop w:val="0"/>
          <w:marBottom w:val="0"/>
          <w:divBdr>
            <w:top w:val="none" w:sz="0" w:space="0" w:color="auto"/>
            <w:left w:val="none" w:sz="0" w:space="0" w:color="auto"/>
            <w:bottom w:val="none" w:sz="0" w:space="0" w:color="auto"/>
            <w:right w:val="none" w:sz="0" w:space="0" w:color="auto"/>
          </w:divBdr>
        </w:div>
        <w:div w:id="1092241535">
          <w:marLeft w:val="0"/>
          <w:marRight w:val="0"/>
          <w:marTop w:val="0"/>
          <w:marBottom w:val="0"/>
          <w:divBdr>
            <w:top w:val="none" w:sz="0" w:space="0" w:color="auto"/>
            <w:left w:val="none" w:sz="0" w:space="0" w:color="auto"/>
            <w:bottom w:val="none" w:sz="0" w:space="0" w:color="auto"/>
            <w:right w:val="none" w:sz="0" w:space="0" w:color="auto"/>
          </w:divBdr>
        </w:div>
        <w:div w:id="1092241536">
          <w:marLeft w:val="0"/>
          <w:marRight w:val="0"/>
          <w:marTop w:val="0"/>
          <w:marBottom w:val="0"/>
          <w:divBdr>
            <w:top w:val="none" w:sz="0" w:space="0" w:color="auto"/>
            <w:left w:val="none" w:sz="0" w:space="0" w:color="auto"/>
            <w:bottom w:val="none" w:sz="0" w:space="0" w:color="auto"/>
            <w:right w:val="none" w:sz="0" w:space="0" w:color="auto"/>
          </w:divBdr>
        </w:div>
        <w:div w:id="1092241542">
          <w:marLeft w:val="0"/>
          <w:marRight w:val="0"/>
          <w:marTop w:val="0"/>
          <w:marBottom w:val="0"/>
          <w:divBdr>
            <w:top w:val="none" w:sz="0" w:space="0" w:color="auto"/>
            <w:left w:val="none" w:sz="0" w:space="0" w:color="auto"/>
            <w:bottom w:val="none" w:sz="0" w:space="0" w:color="auto"/>
            <w:right w:val="none" w:sz="0" w:space="0" w:color="auto"/>
          </w:divBdr>
        </w:div>
        <w:div w:id="1092241551">
          <w:marLeft w:val="0"/>
          <w:marRight w:val="0"/>
          <w:marTop w:val="0"/>
          <w:marBottom w:val="0"/>
          <w:divBdr>
            <w:top w:val="none" w:sz="0" w:space="0" w:color="auto"/>
            <w:left w:val="none" w:sz="0" w:space="0" w:color="auto"/>
            <w:bottom w:val="none" w:sz="0" w:space="0" w:color="auto"/>
            <w:right w:val="none" w:sz="0" w:space="0" w:color="auto"/>
          </w:divBdr>
        </w:div>
        <w:div w:id="1092241560">
          <w:marLeft w:val="0"/>
          <w:marRight w:val="0"/>
          <w:marTop w:val="0"/>
          <w:marBottom w:val="0"/>
          <w:divBdr>
            <w:top w:val="none" w:sz="0" w:space="0" w:color="auto"/>
            <w:left w:val="none" w:sz="0" w:space="0" w:color="auto"/>
            <w:bottom w:val="none" w:sz="0" w:space="0" w:color="auto"/>
            <w:right w:val="none" w:sz="0" w:space="0" w:color="auto"/>
          </w:divBdr>
        </w:div>
      </w:divsChild>
    </w:div>
    <w:div w:id="1092241514">
      <w:marLeft w:val="0"/>
      <w:marRight w:val="0"/>
      <w:marTop w:val="0"/>
      <w:marBottom w:val="0"/>
      <w:divBdr>
        <w:top w:val="none" w:sz="0" w:space="0" w:color="auto"/>
        <w:left w:val="none" w:sz="0" w:space="0" w:color="auto"/>
        <w:bottom w:val="none" w:sz="0" w:space="0" w:color="auto"/>
        <w:right w:val="none" w:sz="0" w:space="0" w:color="auto"/>
      </w:divBdr>
      <w:divsChild>
        <w:div w:id="1092241544">
          <w:marLeft w:val="0"/>
          <w:marRight w:val="0"/>
          <w:marTop w:val="0"/>
          <w:marBottom w:val="0"/>
          <w:divBdr>
            <w:top w:val="none" w:sz="0" w:space="0" w:color="auto"/>
            <w:left w:val="none" w:sz="0" w:space="0" w:color="auto"/>
            <w:bottom w:val="none" w:sz="0" w:space="0" w:color="auto"/>
            <w:right w:val="none" w:sz="0" w:space="0" w:color="auto"/>
          </w:divBdr>
          <w:divsChild>
            <w:div w:id="1092241550">
              <w:marLeft w:val="0"/>
              <w:marRight w:val="0"/>
              <w:marTop w:val="0"/>
              <w:marBottom w:val="0"/>
              <w:divBdr>
                <w:top w:val="none" w:sz="0" w:space="0" w:color="auto"/>
                <w:left w:val="none" w:sz="0" w:space="0" w:color="auto"/>
                <w:bottom w:val="none" w:sz="0" w:space="0" w:color="auto"/>
                <w:right w:val="none" w:sz="0" w:space="0" w:color="auto"/>
              </w:divBdr>
              <w:divsChild>
                <w:div w:id="1092241554">
                  <w:marLeft w:val="0"/>
                  <w:marRight w:val="0"/>
                  <w:marTop w:val="0"/>
                  <w:marBottom w:val="0"/>
                  <w:divBdr>
                    <w:top w:val="none" w:sz="0" w:space="0" w:color="auto"/>
                    <w:left w:val="none" w:sz="0" w:space="0" w:color="auto"/>
                    <w:bottom w:val="none" w:sz="0" w:space="0" w:color="auto"/>
                    <w:right w:val="none" w:sz="0" w:space="0" w:color="auto"/>
                  </w:divBdr>
                  <w:divsChild>
                    <w:div w:id="1092241520">
                      <w:marLeft w:val="0"/>
                      <w:marRight w:val="0"/>
                      <w:marTop w:val="0"/>
                      <w:marBottom w:val="0"/>
                      <w:divBdr>
                        <w:top w:val="none" w:sz="0" w:space="0" w:color="auto"/>
                        <w:left w:val="none" w:sz="0" w:space="0" w:color="auto"/>
                        <w:bottom w:val="none" w:sz="0" w:space="0" w:color="auto"/>
                        <w:right w:val="none" w:sz="0" w:space="0" w:color="auto"/>
                      </w:divBdr>
                      <w:divsChild>
                        <w:div w:id="10922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241538">
      <w:marLeft w:val="0"/>
      <w:marRight w:val="0"/>
      <w:marTop w:val="0"/>
      <w:marBottom w:val="0"/>
      <w:divBdr>
        <w:top w:val="none" w:sz="0" w:space="0" w:color="auto"/>
        <w:left w:val="none" w:sz="0" w:space="0" w:color="auto"/>
        <w:bottom w:val="none" w:sz="0" w:space="0" w:color="auto"/>
        <w:right w:val="none" w:sz="0" w:space="0" w:color="auto"/>
      </w:divBdr>
      <w:divsChild>
        <w:div w:id="1092241487">
          <w:marLeft w:val="0"/>
          <w:marRight w:val="0"/>
          <w:marTop w:val="0"/>
          <w:marBottom w:val="0"/>
          <w:divBdr>
            <w:top w:val="none" w:sz="0" w:space="0" w:color="auto"/>
            <w:left w:val="none" w:sz="0" w:space="0" w:color="auto"/>
            <w:bottom w:val="none" w:sz="0" w:space="0" w:color="auto"/>
            <w:right w:val="none" w:sz="0" w:space="0" w:color="auto"/>
          </w:divBdr>
        </w:div>
        <w:div w:id="1092241489">
          <w:marLeft w:val="0"/>
          <w:marRight w:val="0"/>
          <w:marTop w:val="0"/>
          <w:marBottom w:val="0"/>
          <w:divBdr>
            <w:top w:val="none" w:sz="0" w:space="0" w:color="auto"/>
            <w:left w:val="none" w:sz="0" w:space="0" w:color="auto"/>
            <w:bottom w:val="none" w:sz="0" w:space="0" w:color="auto"/>
            <w:right w:val="none" w:sz="0" w:space="0" w:color="auto"/>
          </w:divBdr>
        </w:div>
        <w:div w:id="1092241493">
          <w:marLeft w:val="0"/>
          <w:marRight w:val="0"/>
          <w:marTop w:val="0"/>
          <w:marBottom w:val="0"/>
          <w:divBdr>
            <w:top w:val="none" w:sz="0" w:space="0" w:color="auto"/>
            <w:left w:val="none" w:sz="0" w:space="0" w:color="auto"/>
            <w:bottom w:val="none" w:sz="0" w:space="0" w:color="auto"/>
            <w:right w:val="none" w:sz="0" w:space="0" w:color="auto"/>
          </w:divBdr>
        </w:div>
        <w:div w:id="1092241494">
          <w:marLeft w:val="0"/>
          <w:marRight w:val="0"/>
          <w:marTop w:val="0"/>
          <w:marBottom w:val="0"/>
          <w:divBdr>
            <w:top w:val="none" w:sz="0" w:space="0" w:color="auto"/>
            <w:left w:val="none" w:sz="0" w:space="0" w:color="auto"/>
            <w:bottom w:val="none" w:sz="0" w:space="0" w:color="auto"/>
            <w:right w:val="none" w:sz="0" w:space="0" w:color="auto"/>
          </w:divBdr>
        </w:div>
        <w:div w:id="1092241496">
          <w:marLeft w:val="0"/>
          <w:marRight w:val="0"/>
          <w:marTop w:val="0"/>
          <w:marBottom w:val="0"/>
          <w:divBdr>
            <w:top w:val="none" w:sz="0" w:space="0" w:color="auto"/>
            <w:left w:val="none" w:sz="0" w:space="0" w:color="auto"/>
            <w:bottom w:val="none" w:sz="0" w:space="0" w:color="auto"/>
            <w:right w:val="none" w:sz="0" w:space="0" w:color="auto"/>
          </w:divBdr>
        </w:div>
        <w:div w:id="1092241497">
          <w:marLeft w:val="470"/>
          <w:marRight w:val="0"/>
          <w:marTop w:val="0"/>
          <w:marBottom w:val="0"/>
          <w:divBdr>
            <w:top w:val="none" w:sz="0" w:space="0" w:color="auto"/>
            <w:left w:val="none" w:sz="0" w:space="0" w:color="auto"/>
            <w:bottom w:val="none" w:sz="0" w:space="0" w:color="auto"/>
            <w:right w:val="none" w:sz="0" w:space="0" w:color="auto"/>
          </w:divBdr>
        </w:div>
        <w:div w:id="1092241498">
          <w:marLeft w:val="0"/>
          <w:marRight w:val="0"/>
          <w:marTop w:val="0"/>
          <w:marBottom w:val="0"/>
          <w:divBdr>
            <w:top w:val="none" w:sz="0" w:space="0" w:color="auto"/>
            <w:left w:val="none" w:sz="0" w:space="0" w:color="auto"/>
            <w:bottom w:val="none" w:sz="0" w:space="0" w:color="auto"/>
            <w:right w:val="none" w:sz="0" w:space="0" w:color="auto"/>
          </w:divBdr>
        </w:div>
        <w:div w:id="1092241499">
          <w:marLeft w:val="0"/>
          <w:marRight w:val="0"/>
          <w:marTop w:val="0"/>
          <w:marBottom w:val="0"/>
          <w:divBdr>
            <w:top w:val="none" w:sz="0" w:space="0" w:color="auto"/>
            <w:left w:val="none" w:sz="0" w:space="0" w:color="auto"/>
            <w:bottom w:val="none" w:sz="0" w:space="0" w:color="auto"/>
            <w:right w:val="none" w:sz="0" w:space="0" w:color="auto"/>
          </w:divBdr>
        </w:div>
        <w:div w:id="1092241500">
          <w:marLeft w:val="0"/>
          <w:marRight w:val="0"/>
          <w:marTop w:val="0"/>
          <w:marBottom w:val="0"/>
          <w:divBdr>
            <w:top w:val="none" w:sz="0" w:space="0" w:color="auto"/>
            <w:left w:val="none" w:sz="0" w:space="0" w:color="auto"/>
            <w:bottom w:val="none" w:sz="0" w:space="0" w:color="auto"/>
            <w:right w:val="none" w:sz="0" w:space="0" w:color="auto"/>
          </w:divBdr>
        </w:div>
        <w:div w:id="1092241501">
          <w:marLeft w:val="550"/>
          <w:marRight w:val="0"/>
          <w:marTop w:val="0"/>
          <w:marBottom w:val="0"/>
          <w:divBdr>
            <w:top w:val="none" w:sz="0" w:space="0" w:color="auto"/>
            <w:left w:val="none" w:sz="0" w:space="0" w:color="auto"/>
            <w:bottom w:val="none" w:sz="0" w:space="0" w:color="auto"/>
            <w:right w:val="none" w:sz="0" w:space="0" w:color="auto"/>
          </w:divBdr>
        </w:div>
        <w:div w:id="1092241503">
          <w:marLeft w:val="0"/>
          <w:marRight w:val="0"/>
          <w:marTop w:val="0"/>
          <w:marBottom w:val="0"/>
          <w:divBdr>
            <w:top w:val="none" w:sz="0" w:space="0" w:color="auto"/>
            <w:left w:val="none" w:sz="0" w:space="0" w:color="auto"/>
            <w:bottom w:val="none" w:sz="0" w:space="0" w:color="auto"/>
            <w:right w:val="none" w:sz="0" w:space="0" w:color="auto"/>
          </w:divBdr>
        </w:div>
        <w:div w:id="1092241506">
          <w:marLeft w:val="588"/>
          <w:marRight w:val="0"/>
          <w:marTop w:val="0"/>
          <w:marBottom w:val="0"/>
          <w:divBdr>
            <w:top w:val="none" w:sz="0" w:space="0" w:color="auto"/>
            <w:left w:val="none" w:sz="0" w:space="0" w:color="auto"/>
            <w:bottom w:val="none" w:sz="0" w:space="0" w:color="auto"/>
            <w:right w:val="none" w:sz="0" w:space="0" w:color="auto"/>
          </w:divBdr>
        </w:div>
        <w:div w:id="1092241509">
          <w:marLeft w:val="0"/>
          <w:marRight w:val="0"/>
          <w:marTop w:val="0"/>
          <w:marBottom w:val="0"/>
          <w:divBdr>
            <w:top w:val="none" w:sz="0" w:space="0" w:color="auto"/>
            <w:left w:val="none" w:sz="0" w:space="0" w:color="auto"/>
            <w:bottom w:val="none" w:sz="0" w:space="0" w:color="auto"/>
            <w:right w:val="none" w:sz="0" w:space="0" w:color="auto"/>
          </w:divBdr>
        </w:div>
        <w:div w:id="1092241511">
          <w:marLeft w:val="0"/>
          <w:marRight w:val="0"/>
          <w:marTop w:val="0"/>
          <w:marBottom w:val="0"/>
          <w:divBdr>
            <w:top w:val="none" w:sz="0" w:space="0" w:color="auto"/>
            <w:left w:val="none" w:sz="0" w:space="0" w:color="auto"/>
            <w:bottom w:val="none" w:sz="0" w:space="0" w:color="auto"/>
            <w:right w:val="none" w:sz="0" w:space="0" w:color="auto"/>
          </w:divBdr>
        </w:div>
        <w:div w:id="1092241512">
          <w:marLeft w:val="470"/>
          <w:marRight w:val="0"/>
          <w:marTop w:val="0"/>
          <w:marBottom w:val="0"/>
          <w:divBdr>
            <w:top w:val="none" w:sz="0" w:space="0" w:color="auto"/>
            <w:left w:val="none" w:sz="0" w:space="0" w:color="auto"/>
            <w:bottom w:val="none" w:sz="0" w:space="0" w:color="auto"/>
            <w:right w:val="none" w:sz="0" w:space="0" w:color="auto"/>
          </w:divBdr>
        </w:div>
        <w:div w:id="1092241513">
          <w:marLeft w:val="464"/>
          <w:marRight w:val="0"/>
          <w:marTop w:val="0"/>
          <w:marBottom w:val="0"/>
          <w:divBdr>
            <w:top w:val="none" w:sz="0" w:space="0" w:color="auto"/>
            <w:left w:val="none" w:sz="0" w:space="0" w:color="auto"/>
            <w:bottom w:val="none" w:sz="0" w:space="0" w:color="auto"/>
            <w:right w:val="none" w:sz="0" w:space="0" w:color="auto"/>
          </w:divBdr>
        </w:div>
        <w:div w:id="1092241516">
          <w:marLeft w:val="0"/>
          <w:marRight w:val="0"/>
          <w:marTop w:val="0"/>
          <w:marBottom w:val="0"/>
          <w:divBdr>
            <w:top w:val="none" w:sz="0" w:space="0" w:color="auto"/>
            <w:left w:val="none" w:sz="0" w:space="0" w:color="auto"/>
            <w:bottom w:val="none" w:sz="0" w:space="0" w:color="auto"/>
            <w:right w:val="none" w:sz="0" w:space="0" w:color="auto"/>
          </w:divBdr>
        </w:div>
        <w:div w:id="1092241518">
          <w:marLeft w:val="0"/>
          <w:marRight w:val="0"/>
          <w:marTop w:val="0"/>
          <w:marBottom w:val="0"/>
          <w:divBdr>
            <w:top w:val="none" w:sz="0" w:space="0" w:color="auto"/>
            <w:left w:val="none" w:sz="0" w:space="0" w:color="auto"/>
            <w:bottom w:val="none" w:sz="0" w:space="0" w:color="auto"/>
            <w:right w:val="none" w:sz="0" w:space="0" w:color="auto"/>
          </w:divBdr>
        </w:div>
        <w:div w:id="1092241519">
          <w:marLeft w:val="550"/>
          <w:marRight w:val="0"/>
          <w:marTop w:val="0"/>
          <w:marBottom w:val="0"/>
          <w:divBdr>
            <w:top w:val="none" w:sz="0" w:space="0" w:color="auto"/>
            <w:left w:val="none" w:sz="0" w:space="0" w:color="auto"/>
            <w:bottom w:val="none" w:sz="0" w:space="0" w:color="auto"/>
            <w:right w:val="none" w:sz="0" w:space="0" w:color="auto"/>
          </w:divBdr>
        </w:div>
        <w:div w:id="1092241522">
          <w:marLeft w:val="0"/>
          <w:marRight w:val="0"/>
          <w:marTop w:val="0"/>
          <w:marBottom w:val="0"/>
          <w:divBdr>
            <w:top w:val="none" w:sz="0" w:space="0" w:color="auto"/>
            <w:left w:val="none" w:sz="0" w:space="0" w:color="auto"/>
            <w:bottom w:val="none" w:sz="0" w:space="0" w:color="auto"/>
            <w:right w:val="none" w:sz="0" w:space="0" w:color="auto"/>
          </w:divBdr>
        </w:div>
        <w:div w:id="1092241523">
          <w:marLeft w:val="0"/>
          <w:marRight w:val="360"/>
          <w:marTop w:val="0"/>
          <w:marBottom w:val="0"/>
          <w:divBdr>
            <w:top w:val="none" w:sz="0" w:space="0" w:color="auto"/>
            <w:left w:val="none" w:sz="0" w:space="0" w:color="auto"/>
            <w:bottom w:val="none" w:sz="0" w:space="0" w:color="auto"/>
            <w:right w:val="none" w:sz="0" w:space="0" w:color="auto"/>
          </w:divBdr>
        </w:div>
        <w:div w:id="1092241528">
          <w:marLeft w:val="0"/>
          <w:marRight w:val="0"/>
          <w:marTop w:val="0"/>
          <w:marBottom w:val="0"/>
          <w:divBdr>
            <w:top w:val="none" w:sz="0" w:space="0" w:color="auto"/>
            <w:left w:val="none" w:sz="0" w:space="0" w:color="auto"/>
            <w:bottom w:val="none" w:sz="0" w:space="0" w:color="auto"/>
            <w:right w:val="none" w:sz="0" w:space="0" w:color="auto"/>
          </w:divBdr>
        </w:div>
        <w:div w:id="1092241530">
          <w:marLeft w:val="0"/>
          <w:marRight w:val="0"/>
          <w:marTop w:val="0"/>
          <w:marBottom w:val="0"/>
          <w:divBdr>
            <w:top w:val="none" w:sz="0" w:space="0" w:color="auto"/>
            <w:left w:val="none" w:sz="0" w:space="0" w:color="auto"/>
            <w:bottom w:val="none" w:sz="0" w:space="0" w:color="auto"/>
            <w:right w:val="none" w:sz="0" w:space="0" w:color="auto"/>
          </w:divBdr>
        </w:div>
        <w:div w:id="1092241531">
          <w:marLeft w:val="0"/>
          <w:marRight w:val="0"/>
          <w:marTop w:val="0"/>
          <w:marBottom w:val="0"/>
          <w:divBdr>
            <w:top w:val="none" w:sz="0" w:space="0" w:color="auto"/>
            <w:left w:val="none" w:sz="0" w:space="0" w:color="auto"/>
            <w:bottom w:val="none" w:sz="0" w:space="0" w:color="auto"/>
            <w:right w:val="none" w:sz="0" w:space="0" w:color="auto"/>
          </w:divBdr>
        </w:div>
        <w:div w:id="1092241532">
          <w:marLeft w:val="0"/>
          <w:marRight w:val="0"/>
          <w:marTop w:val="0"/>
          <w:marBottom w:val="0"/>
          <w:divBdr>
            <w:top w:val="none" w:sz="0" w:space="0" w:color="auto"/>
            <w:left w:val="none" w:sz="0" w:space="0" w:color="auto"/>
            <w:bottom w:val="none" w:sz="0" w:space="0" w:color="auto"/>
            <w:right w:val="none" w:sz="0" w:space="0" w:color="auto"/>
          </w:divBdr>
        </w:div>
        <w:div w:id="1092241537">
          <w:marLeft w:val="0"/>
          <w:marRight w:val="0"/>
          <w:marTop w:val="0"/>
          <w:marBottom w:val="0"/>
          <w:divBdr>
            <w:top w:val="none" w:sz="0" w:space="0" w:color="auto"/>
            <w:left w:val="none" w:sz="0" w:space="0" w:color="auto"/>
            <w:bottom w:val="none" w:sz="0" w:space="0" w:color="auto"/>
            <w:right w:val="none" w:sz="0" w:space="0" w:color="auto"/>
          </w:divBdr>
        </w:div>
        <w:div w:id="1092241541">
          <w:marLeft w:val="0"/>
          <w:marRight w:val="0"/>
          <w:marTop w:val="0"/>
          <w:marBottom w:val="0"/>
          <w:divBdr>
            <w:top w:val="none" w:sz="0" w:space="0" w:color="auto"/>
            <w:left w:val="none" w:sz="0" w:space="0" w:color="auto"/>
            <w:bottom w:val="none" w:sz="0" w:space="0" w:color="auto"/>
            <w:right w:val="none" w:sz="0" w:space="0" w:color="auto"/>
          </w:divBdr>
        </w:div>
        <w:div w:id="1092241543">
          <w:marLeft w:val="0"/>
          <w:marRight w:val="0"/>
          <w:marTop w:val="0"/>
          <w:marBottom w:val="0"/>
          <w:divBdr>
            <w:top w:val="none" w:sz="0" w:space="0" w:color="auto"/>
            <w:left w:val="none" w:sz="0" w:space="0" w:color="auto"/>
            <w:bottom w:val="none" w:sz="0" w:space="0" w:color="auto"/>
            <w:right w:val="none" w:sz="0" w:space="0" w:color="auto"/>
          </w:divBdr>
        </w:div>
        <w:div w:id="1092241547">
          <w:marLeft w:val="0"/>
          <w:marRight w:val="0"/>
          <w:marTop w:val="0"/>
          <w:marBottom w:val="0"/>
          <w:divBdr>
            <w:top w:val="none" w:sz="0" w:space="0" w:color="auto"/>
            <w:left w:val="none" w:sz="0" w:space="0" w:color="auto"/>
            <w:bottom w:val="none" w:sz="0" w:space="0" w:color="auto"/>
            <w:right w:val="none" w:sz="0" w:space="0" w:color="auto"/>
          </w:divBdr>
        </w:div>
        <w:div w:id="1092241549">
          <w:marLeft w:val="0"/>
          <w:marRight w:val="0"/>
          <w:marTop w:val="0"/>
          <w:marBottom w:val="0"/>
          <w:divBdr>
            <w:top w:val="none" w:sz="0" w:space="0" w:color="auto"/>
            <w:left w:val="none" w:sz="0" w:space="0" w:color="auto"/>
            <w:bottom w:val="none" w:sz="0" w:space="0" w:color="auto"/>
            <w:right w:val="none" w:sz="0" w:space="0" w:color="auto"/>
          </w:divBdr>
        </w:div>
        <w:div w:id="1092241552">
          <w:marLeft w:val="588"/>
          <w:marRight w:val="0"/>
          <w:marTop w:val="0"/>
          <w:marBottom w:val="0"/>
          <w:divBdr>
            <w:top w:val="none" w:sz="0" w:space="0" w:color="auto"/>
            <w:left w:val="none" w:sz="0" w:space="0" w:color="auto"/>
            <w:bottom w:val="none" w:sz="0" w:space="0" w:color="auto"/>
            <w:right w:val="none" w:sz="0" w:space="0" w:color="auto"/>
          </w:divBdr>
        </w:div>
        <w:div w:id="1092241553">
          <w:marLeft w:val="0"/>
          <w:marRight w:val="0"/>
          <w:marTop w:val="0"/>
          <w:marBottom w:val="0"/>
          <w:divBdr>
            <w:top w:val="none" w:sz="0" w:space="0" w:color="auto"/>
            <w:left w:val="none" w:sz="0" w:space="0" w:color="auto"/>
            <w:bottom w:val="none" w:sz="0" w:space="0" w:color="auto"/>
            <w:right w:val="none" w:sz="0" w:space="0" w:color="auto"/>
          </w:divBdr>
        </w:div>
        <w:div w:id="1092241555">
          <w:marLeft w:val="0"/>
          <w:marRight w:val="0"/>
          <w:marTop w:val="0"/>
          <w:marBottom w:val="0"/>
          <w:divBdr>
            <w:top w:val="none" w:sz="0" w:space="0" w:color="auto"/>
            <w:left w:val="none" w:sz="0" w:space="0" w:color="auto"/>
            <w:bottom w:val="none" w:sz="0" w:space="0" w:color="auto"/>
            <w:right w:val="none" w:sz="0" w:space="0" w:color="auto"/>
          </w:divBdr>
        </w:div>
        <w:div w:id="1092241557">
          <w:marLeft w:val="470"/>
          <w:marRight w:val="0"/>
          <w:marTop w:val="0"/>
          <w:marBottom w:val="0"/>
          <w:divBdr>
            <w:top w:val="none" w:sz="0" w:space="0" w:color="auto"/>
            <w:left w:val="none" w:sz="0" w:space="0" w:color="auto"/>
            <w:bottom w:val="none" w:sz="0" w:space="0" w:color="auto"/>
            <w:right w:val="none" w:sz="0" w:space="0" w:color="auto"/>
          </w:divBdr>
        </w:div>
        <w:div w:id="1092241558">
          <w:marLeft w:val="0"/>
          <w:marRight w:val="0"/>
          <w:marTop w:val="0"/>
          <w:marBottom w:val="0"/>
          <w:divBdr>
            <w:top w:val="none" w:sz="0" w:space="0" w:color="auto"/>
            <w:left w:val="none" w:sz="0" w:space="0" w:color="auto"/>
            <w:bottom w:val="none" w:sz="0" w:space="0" w:color="auto"/>
            <w:right w:val="none" w:sz="0" w:space="0" w:color="auto"/>
          </w:divBdr>
        </w:div>
        <w:div w:id="1092241561">
          <w:marLeft w:val="0"/>
          <w:marRight w:val="0"/>
          <w:marTop w:val="0"/>
          <w:marBottom w:val="0"/>
          <w:divBdr>
            <w:top w:val="none" w:sz="0" w:space="0" w:color="auto"/>
            <w:left w:val="none" w:sz="0" w:space="0" w:color="auto"/>
            <w:bottom w:val="none" w:sz="0" w:space="0" w:color="auto"/>
            <w:right w:val="none" w:sz="0" w:space="0" w:color="auto"/>
          </w:divBdr>
        </w:div>
      </w:divsChild>
    </w:div>
    <w:div w:id="1092241540">
      <w:marLeft w:val="0"/>
      <w:marRight w:val="0"/>
      <w:marTop w:val="0"/>
      <w:marBottom w:val="0"/>
      <w:divBdr>
        <w:top w:val="none" w:sz="0" w:space="0" w:color="auto"/>
        <w:left w:val="none" w:sz="0" w:space="0" w:color="auto"/>
        <w:bottom w:val="none" w:sz="0" w:space="0" w:color="auto"/>
        <w:right w:val="none" w:sz="0" w:space="0" w:color="auto"/>
      </w:divBdr>
      <w:divsChild>
        <w:div w:id="1092241510">
          <w:marLeft w:val="0"/>
          <w:marRight w:val="0"/>
          <w:marTop w:val="0"/>
          <w:marBottom w:val="0"/>
          <w:divBdr>
            <w:top w:val="none" w:sz="0" w:space="0" w:color="auto"/>
            <w:left w:val="none" w:sz="0" w:space="0" w:color="auto"/>
            <w:bottom w:val="none" w:sz="0" w:space="0" w:color="auto"/>
            <w:right w:val="none" w:sz="0" w:space="0" w:color="auto"/>
          </w:divBdr>
        </w:div>
        <w:div w:id="1092241533">
          <w:marLeft w:val="0"/>
          <w:marRight w:val="0"/>
          <w:marTop w:val="0"/>
          <w:marBottom w:val="0"/>
          <w:divBdr>
            <w:top w:val="none" w:sz="0" w:space="0" w:color="auto"/>
            <w:left w:val="none" w:sz="0" w:space="0" w:color="auto"/>
            <w:bottom w:val="none" w:sz="0" w:space="0" w:color="auto"/>
            <w:right w:val="none" w:sz="0" w:space="0" w:color="auto"/>
          </w:divBdr>
        </w:div>
        <w:div w:id="1092241539">
          <w:marLeft w:val="0"/>
          <w:marRight w:val="0"/>
          <w:marTop w:val="0"/>
          <w:marBottom w:val="0"/>
          <w:divBdr>
            <w:top w:val="none" w:sz="0" w:space="0" w:color="auto"/>
            <w:left w:val="none" w:sz="0" w:space="0" w:color="auto"/>
            <w:bottom w:val="none" w:sz="0" w:space="0" w:color="auto"/>
            <w:right w:val="none" w:sz="0" w:space="0" w:color="auto"/>
          </w:divBdr>
        </w:div>
        <w:div w:id="1092241556">
          <w:marLeft w:val="0"/>
          <w:marRight w:val="0"/>
          <w:marTop w:val="0"/>
          <w:marBottom w:val="0"/>
          <w:divBdr>
            <w:top w:val="none" w:sz="0" w:space="0" w:color="auto"/>
            <w:left w:val="none" w:sz="0" w:space="0" w:color="auto"/>
            <w:bottom w:val="none" w:sz="0" w:space="0" w:color="auto"/>
            <w:right w:val="none" w:sz="0" w:space="0" w:color="auto"/>
          </w:divBdr>
        </w:div>
      </w:divsChild>
    </w:div>
    <w:div w:id="1092241548">
      <w:marLeft w:val="0"/>
      <w:marRight w:val="0"/>
      <w:marTop w:val="0"/>
      <w:marBottom w:val="0"/>
      <w:divBdr>
        <w:top w:val="none" w:sz="0" w:space="0" w:color="auto"/>
        <w:left w:val="none" w:sz="0" w:space="0" w:color="auto"/>
        <w:bottom w:val="none" w:sz="0" w:space="0" w:color="auto"/>
        <w:right w:val="none" w:sz="0" w:space="0" w:color="auto"/>
      </w:divBdr>
      <w:divsChild>
        <w:div w:id="1092241526">
          <w:marLeft w:val="0"/>
          <w:marRight w:val="0"/>
          <w:marTop w:val="0"/>
          <w:marBottom w:val="0"/>
          <w:divBdr>
            <w:top w:val="none" w:sz="0" w:space="0" w:color="auto"/>
            <w:left w:val="none" w:sz="0" w:space="0" w:color="auto"/>
            <w:bottom w:val="none" w:sz="0" w:space="0" w:color="auto"/>
            <w:right w:val="none" w:sz="0" w:space="0" w:color="auto"/>
          </w:divBdr>
        </w:div>
      </w:divsChild>
    </w:div>
    <w:div w:id="1092241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guan@usie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usieachina.sojump.com/jq/2905520.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2</Pages>
  <Words>380</Words>
  <Characters>2172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subject/>
  <dc:creator>全美国际教育协会</dc:creator>
  <cp:keywords/>
  <dc:description/>
  <cp:lastModifiedBy>尹珊珊</cp:lastModifiedBy>
  <cp:revision>34</cp:revision>
  <cp:lastPrinted>2012-09-10T12:05:00Z</cp:lastPrinted>
  <dcterms:created xsi:type="dcterms:W3CDTF">2013-05-26T06:19:00Z</dcterms:created>
  <dcterms:modified xsi:type="dcterms:W3CDTF">2014-03-14T08:20:00Z</dcterms:modified>
</cp:coreProperties>
</file>