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35" w:rsidRPr="00165455" w:rsidRDefault="004B2B35" w:rsidP="00DA5F2C">
      <w:pPr>
        <w:widowControl/>
        <w:jc w:val="center"/>
        <w:rPr>
          <w:rFonts w:ascii="宋体" w:cs="宋体"/>
          <w:b/>
          <w:shadow/>
          <w:kern w:val="0"/>
          <w:sz w:val="24"/>
        </w:rPr>
      </w:pPr>
      <w:r w:rsidRPr="00165455">
        <w:rPr>
          <w:rFonts w:ascii="宋体" w:hAnsi="宋体" w:cs="宋体"/>
          <w:b/>
          <w:shadow/>
          <w:kern w:val="0"/>
          <w:sz w:val="24"/>
        </w:rPr>
        <w:t>2014</w:t>
      </w:r>
      <w:r w:rsidRPr="00165455">
        <w:rPr>
          <w:rFonts w:ascii="宋体" w:hAnsi="宋体" w:cs="宋体" w:hint="eastAsia"/>
          <w:b/>
          <w:shadow/>
          <w:kern w:val="0"/>
          <w:sz w:val="24"/>
        </w:rPr>
        <w:t>美国哥伦比亚大学访学项目通知</w:t>
      </w:r>
    </w:p>
    <w:p w:rsidR="004B2B35" w:rsidRPr="00165455" w:rsidRDefault="004B2B35" w:rsidP="006D2D7E">
      <w:pPr>
        <w:pStyle w:val="ListParagraph"/>
        <w:widowControl/>
        <w:ind w:firstLine="31680"/>
        <w:rPr>
          <w:rFonts w:ascii="宋体"/>
          <w:sz w:val="24"/>
        </w:rPr>
      </w:pPr>
    </w:p>
    <w:p w:rsidR="004B2B35" w:rsidRPr="00165455" w:rsidRDefault="004B2B35" w:rsidP="006D2D7E">
      <w:pPr>
        <w:pStyle w:val="ListParagraph"/>
        <w:widowControl/>
        <w:ind w:firstLine="31680"/>
        <w:rPr>
          <w:rFonts w:ascii="宋体"/>
          <w:b/>
          <w:sz w:val="24"/>
        </w:rPr>
      </w:pPr>
      <w:r w:rsidRPr="00165455">
        <w:rPr>
          <w:rFonts w:ascii="宋体" w:hAnsi="宋体" w:hint="eastAsia"/>
          <w:sz w:val="24"/>
        </w:rPr>
        <w:t>根据我校与全美国际教育协会的合作协议，全美国际教育协会现向我校学生正式推出</w:t>
      </w:r>
      <w:r w:rsidRPr="00165455">
        <w:rPr>
          <w:rFonts w:ascii="宋体" w:hAnsi="宋体"/>
          <w:sz w:val="24"/>
        </w:rPr>
        <w:t>2014</w:t>
      </w:r>
      <w:r w:rsidRPr="00165455">
        <w:rPr>
          <w:rFonts w:ascii="宋体" w:hAnsi="宋体" w:hint="eastAsia"/>
          <w:sz w:val="24"/>
        </w:rPr>
        <w:t>年秋季哥伦比亚大学一学期和一学年访学项目。现将项目事宜通知如下：</w:t>
      </w:r>
    </w:p>
    <w:p w:rsidR="004B2B35" w:rsidRPr="00165455" w:rsidRDefault="004B2B35" w:rsidP="006D2D7E">
      <w:pPr>
        <w:ind w:firstLineChars="200" w:firstLine="31680"/>
        <w:rPr>
          <w:rFonts w:ascii="宋体"/>
          <w:b/>
          <w:sz w:val="24"/>
        </w:rPr>
      </w:pPr>
      <w:r w:rsidRPr="00165455">
        <w:rPr>
          <w:rFonts w:ascii="宋体" w:hAnsi="宋体" w:hint="eastAsia"/>
          <w:b/>
          <w:sz w:val="24"/>
        </w:rPr>
        <w:t>一、学校简介</w:t>
      </w:r>
    </w:p>
    <w:p w:rsidR="004B2B35" w:rsidRPr="00165455" w:rsidRDefault="004B2B35" w:rsidP="006D2D7E">
      <w:pPr>
        <w:pStyle w:val="ListParagraph"/>
        <w:numPr>
          <w:ilvl w:val="0"/>
          <w:numId w:val="2"/>
        </w:numPr>
        <w:ind w:left="0" w:firstLine="31680"/>
        <w:rPr>
          <w:rFonts w:ascii="宋体" w:cs="Arial"/>
          <w:sz w:val="24"/>
        </w:rPr>
      </w:pPr>
      <w:r w:rsidRPr="00165455">
        <w:rPr>
          <w:rFonts w:ascii="宋体" w:hAnsi="宋体" w:cs="Arial" w:hint="eastAsia"/>
          <w:sz w:val="24"/>
        </w:rPr>
        <w:t>常春藤名校，全美大学排名第四，全球大学排名第八；</w:t>
      </w:r>
    </w:p>
    <w:p w:rsidR="004B2B35" w:rsidRPr="00165455" w:rsidRDefault="004B2B35" w:rsidP="006D2D7E">
      <w:pPr>
        <w:pStyle w:val="ListParagraph"/>
        <w:numPr>
          <w:ilvl w:val="0"/>
          <w:numId w:val="2"/>
        </w:numPr>
        <w:ind w:left="0" w:firstLine="31680"/>
        <w:rPr>
          <w:rFonts w:ascii="宋体" w:cs="Arial"/>
          <w:sz w:val="24"/>
        </w:rPr>
      </w:pPr>
      <w:r w:rsidRPr="00165455">
        <w:rPr>
          <w:rFonts w:ascii="宋体" w:hAnsi="宋体" w:cs="Arial" w:hint="eastAsia"/>
          <w:sz w:val="24"/>
        </w:rPr>
        <w:t>历届毕业生和教职员中共有</w:t>
      </w:r>
      <w:r w:rsidRPr="00165455">
        <w:rPr>
          <w:rFonts w:ascii="宋体" w:hAnsi="宋体"/>
          <w:sz w:val="24"/>
        </w:rPr>
        <w:t>82</w:t>
      </w:r>
      <w:r w:rsidRPr="00165455">
        <w:rPr>
          <w:rFonts w:ascii="宋体" w:hAnsi="宋体" w:cs="Arial" w:hint="eastAsia"/>
          <w:sz w:val="24"/>
        </w:rPr>
        <w:t>名诺贝尔奖获奖者，于世界各大学中名列前茅；</w:t>
      </w:r>
    </w:p>
    <w:p w:rsidR="004B2B35" w:rsidRPr="00165455" w:rsidRDefault="004B2B35" w:rsidP="006D2D7E">
      <w:pPr>
        <w:pStyle w:val="ListParagraph"/>
        <w:numPr>
          <w:ilvl w:val="0"/>
          <w:numId w:val="2"/>
        </w:numPr>
        <w:ind w:left="0" w:firstLine="31680"/>
        <w:rPr>
          <w:rFonts w:ascii="宋体"/>
          <w:sz w:val="24"/>
        </w:rPr>
      </w:pPr>
      <w:r w:rsidRPr="00165455">
        <w:rPr>
          <w:rFonts w:ascii="宋体" w:hAnsi="宋体" w:hint="eastAsia"/>
          <w:sz w:val="24"/>
        </w:rPr>
        <w:t>学校位于世界之都</w:t>
      </w:r>
      <w:r w:rsidRPr="00165455">
        <w:rPr>
          <w:rFonts w:ascii="宋体"/>
          <w:sz w:val="24"/>
        </w:rPr>
        <w:t>--</w:t>
      </w:r>
      <w:r w:rsidRPr="00165455">
        <w:rPr>
          <w:rFonts w:ascii="宋体" w:hAnsi="宋体" w:hint="eastAsia"/>
          <w:sz w:val="24"/>
        </w:rPr>
        <w:t>纽约曼哈顿，亦是奥巴马，胡适，徐志摩，李政道，蒙代尔，摩尔根等名人求学之地；</w:t>
      </w:r>
    </w:p>
    <w:p w:rsidR="004B2B35" w:rsidRPr="00165455" w:rsidRDefault="004B2B35" w:rsidP="006D2D7E">
      <w:pPr>
        <w:pStyle w:val="ListParagraph"/>
        <w:numPr>
          <w:ilvl w:val="0"/>
          <w:numId w:val="2"/>
        </w:numPr>
        <w:ind w:left="0" w:firstLine="31680"/>
        <w:rPr>
          <w:rFonts w:ascii="宋体"/>
          <w:sz w:val="24"/>
        </w:rPr>
      </w:pPr>
      <w:r w:rsidRPr="00165455">
        <w:rPr>
          <w:rFonts w:ascii="宋体" w:hAnsi="宋体" w:hint="eastAsia"/>
          <w:sz w:val="24"/>
        </w:rPr>
        <w:t>作为唯一一所在世界级都市的常春藤名校，学校为学生提供了无以伦比的学习和发展机会，“她的学生在联合国学政治，在华尔街读金融，在百老汇看戏剧，在林肯中心听音乐。”</w:t>
      </w:r>
    </w:p>
    <w:p w:rsidR="004B2B35" w:rsidRPr="00165455" w:rsidRDefault="004B2B35" w:rsidP="006D2D7E">
      <w:pPr>
        <w:pStyle w:val="ListParagraph"/>
        <w:ind w:firstLine="31680"/>
        <w:rPr>
          <w:rFonts w:ascii="宋体"/>
          <w:sz w:val="24"/>
        </w:rPr>
      </w:pPr>
      <w:r w:rsidRPr="00165455">
        <w:rPr>
          <w:rFonts w:ascii="宋体" w:hAnsi="宋体" w:hint="eastAsia"/>
          <w:sz w:val="24"/>
        </w:rPr>
        <w:t>创立于</w:t>
      </w:r>
      <w:r w:rsidRPr="00165455">
        <w:rPr>
          <w:rFonts w:ascii="宋体" w:hAnsi="宋体"/>
          <w:sz w:val="24"/>
        </w:rPr>
        <w:t>1754</w:t>
      </w:r>
      <w:r w:rsidRPr="00165455">
        <w:rPr>
          <w:rFonts w:ascii="宋体" w:hAnsi="宋体" w:hint="eastAsia"/>
          <w:sz w:val="24"/>
        </w:rPr>
        <w:t>年的哥伦比亚大学是美国历史最悠久的五所大学之一，与耶鲁、哈佛、普林斯顿、康乃尔等八所大学共同组成</w:t>
      </w:r>
      <w:r w:rsidRPr="00165455">
        <w:rPr>
          <w:rFonts w:ascii="宋体" w:hAnsi="宋体"/>
          <w:sz w:val="24"/>
        </w:rPr>
        <w:t>"</w:t>
      </w:r>
      <w:r w:rsidRPr="00165455">
        <w:rPr>
          <w:rFonts w:ascii="宋体" w:hAnsi="宋体" w:hint="eastAsia"/>
          <w:sz w:val="24"/>
        </w:rPr>
        <w:t>常春藤联盟</w:t>
      </w:r>
      <w:r w:rsidRPr="00165455">
        <w:rPr>
          <w:rFonts w:ascii="宋体" w:hAnsi="宋体"/>
          <w:sz w:val="24"/>
        </w:rPr>
        <w:t>"</w:t>
      </w:r>
      <w:r w:rsidRPr="00165455">
        <w:rPr>
          <w:rFonts w:ascii="宋体" w:hAnsi="宋体" w:hint="eastAsia"/>
          <w:sz w:val="24"/>
        </w:rPr>
        <w:t>，成为世界顶尖学府的代名词。哥伦比亚的校友和教授中一共有</w:t>
      </w:r>
      <w:r w:rsidRPr="00165455">
        <w:rPr>
          <w:rFonts w:ascii="宋体" w:hAnsi="宋体"/>
          <w:sz w:val="24"/>
        </w:rPr>
        <w:t>82</w:t>
      </w:r>
      <w:r w:rsidRPr="00165455">
        <w:rPr>
          <w:rFonts w:ascii="宋体" w:hAnsi="宋体" w:hint="eastAsia"/>
          <w:sz w:val="24"/>
        </w:rPr>
        <w:t>人获得过诺贝尔奖，包括奥巴马总统在内的三位美国总统是该校的毕业生，欧元之父蒙代尔在这里留下光辉的足迹，基因学的奠基人摩尔根在这里掀起生物界最彻底的的革命。联合国前秘书长加林曾在这里求学，胡适、徐志摩、李政道等著名学者在这里留下了青春的脚步。</w:t>
      </w:r>
    </w:p>
    <w:p w:rsidR="004B2B35" w:rsidRPr="00165455" w:rsidRDefault="004B2B35" w:rsidP="006D2D7E">
      <w:pPr>
        <w:pStyle w:val="ListParagraph"/>
        <w:ind w:firstLine="31680"/>
        <w:rPr>
          <w:rFonts w:ascii="宋体"/>
          <w:sz w:val="24"/>
        </w:rPr>
      </w:pPr>
      <w:r w:rsidRPr="00165455">
        <w:rPr>
          <w:rFonts w:ascii="宋体" w:hAnsi="宋体" w:hint="eastAsia"/>
          <w:sz w:val="24"/>
        </w:rPr>
        <w:t>哥伦比亚大学由三个本科生院和十三个研究生院构成，现有教授三千多人，学生两万余人，校友</w:t>
      </w:r>
      <w:r w:rsidRPr="00165455">
        <w:rPr>
          <w:rFonts w:ascii="宋体" w:hAnsi="宋体"/>
          <w:sz w:val="24"/>
        </w:rPr>
        <w:t>25</w:t>
      </w:r>
      <w:r w:rsidRPr="00165455">
        <w:rPr>
          <w:rFonts w:ascii="宋体" w:hAnsi="宋体" w:hint="eastAsia"/>
          <w:sz w:val="24"/>
        </w:rPr>
        <w:t>万人遍布世界</w:t>
      </w:r>
      <w:r w:rsidRPr="00165455">
        <w:rPr>
          <w:rFonts w:ascii="宋体" w:hAnsi="宋体"/>
          <w:sz w:val="24"/>
        </w:rPr>
        <w:t>150</w:t>
      </w:r>
      <w:r w:rsidRPr="00165455">
        <w:rPr>
          <w:rFonts w:ascii="宋体" w:hAnsi="宋体" w:hint="eastAsia"/>
          <w:sz w:val="24"/>
        </w:rPr>
        <w:t>多个国家。学校每年经费预算约</w:t>
      </w:r>
      <w:r w:rsidRPr="00165455">
        <w:rPr>
          <w:rFonts w:ascii="宋体" w:hAnsi="宋体"/>
          <w:sz w:val="24"/>
        </w:rPr>
        <w:t>20</w:t>
      </w:r>
      <w:r w:rsidRPr="00165455">
        <w:rPr>
          <w:rFonts w:ascii="宋体" w:hAnsi="宋体" w:hint="eastAsia"/>
          <w:sz w:val="24"/>
        </w:rPr>
        <w:t>亿美元，图书馆藏书</w:t>
      </w:r>
      <w:r w:rsidRPr="00165455">
        <w:rPr>
          <w:rFonts w:ascii="宋体" w:hAnsi="宋体"/>
          <w:sz w:val="24"/>
        </w:rPr>
        <w:t>870</w:t>
      </w:r>
      <w:r w:rsidRPr="00165455">
        <w:rPr>
          <w:rFonts w:ascii="宋体" w:hAnsi="宋体" w:hint="eastAsia"/>
          <w:sz w:val="24"/>
        </w:rPr>
        <w:t>万册。</w:t>
      </w:r>
    </w:p>
    <w:p w:rsidR="004B2B35" w:rsidRPr="00165455" w:rsidRDefault="004B2B35" w:rsidP="006D2D7E">
      <w:pPr>
        <w:ind w:firstLineChars="200" w:firstLine="31680"/>
        <w:rPr>
          <w:rFonts w:ascii="宋体"/>
          <w:b/>
          <w:sz w:val="24"/>
        </w:rPr>
      </w:pPr>
      <w:r w:rsidRPr="00165455">
        <w:rPr>
          <w:rFonts w:ascii="宋体" w:hAnsi="宋体" w:hint="eastAsia"/>
          <w:b/>
          <w:sz w:val="24"/>
        </w:rPr>
        <w:t>二、项目介绍</w:t>
      </w:r>
    </w:p>
    <w:p w:rsidR="004B2B35" w:rsidRPr="00165455" w:rsidRDefault="004B2B35" w:rsidP="006D2D7E">
      <w:pPr>
        <w:numPr>
          <w:ilvl w:val="0"/>
          <w:numId w:val="3"/>
        </w:numPr>
        <w:ind w:left="0" w:firstLineChars="200" w:firstLine="31680"/>
        <w:rPr>
          <w:rFonts w:ascii="宋体"/>
          <w:sz w:val="24"/>
        </w:rPr>
      </w:pPr>
      <w:r w:rsidRPr="00165455">
        <w:rPr>
          <w:rFonts w:ascii="宋体" w:hAnsi="宋体" w:cs="宋体" w:hint="eastAsia"/>
          <w:kern w:val="0"/>
          <w:sz w:val="24"/>
        </w:rPr>
        <w:t>项目时间（以学校最终公布日期为准）</w:t>
      </w:r>
    </w:p>
    <w:p w:rsidR="004B2B35" w:rsidRPr="00165455" w:rsidRDefault="004B2B35" w:rsidP="006D2D7E">
      <w:pPr>
        <w:numPr>
          <w:ilvl w:val="1"/>
          <w:numId w:val="3"/>
        </w:numPr>
        <w:ind w:left="0" w:firstLineChars="200" w:firstLine="31680"/>
        <w:rPr>
          <w:rFonts w:ascii="宋体"/>
          <w:sz w:val="24"/>
        </w:rPr>
      </w:pPr>
      <w:r w:rsidRPr="00165455">
        <w:rPr>
          <w:rFonts w:ascii="宋体" w:hAnsi="宋体" w:cs="宋体" w:hint="eastAsia"/>
          <w:kern w:val="0"/>
          <w:sz w:val="24"/>
        </w:rPr>
        <w:t>一学年：</w:t>
      </w:r>
      <w:smartTag w:uri="urn:schemas-microsoft-com:office:smarttags" w:element="chsdate">
        <w:smartTagPr>
          <w:attr w:name="IsROCDate" w:val="False"/>
          <w:attr w:name="IsLunarDate" w:val="False"/>
          <w:attr w:name="Day" w:val="5"/>
          <w:attr w:name="Month" w:val="9"/>
          <w:attr w:name="Year" w:val="2014"/>
        </w:smartTagPr>
        <w:r w:rsidRPr="00165455">
          <w:rPr>
            <w:rFonts w:ascii="宋体" w:hAnsi="宋体" w:cs="宋体"/>
            <w:kern w:val="0"/>
            <w:sz w:val="24"/>
          </w:rPr>
          <w:t>2014</w:t>
        </w:r>
        <w:r w:rsidRPr="00165455">
          <w:rPr>
            <w:rFonts w:ascii="宋体" w:hAnsi="宋体" w:cs="宋体" w:hint="eastAsia"/>
            <w:kern w:val="0"/>
            <w:sz w:val="24"/>
          </w:rPr>
          <w:t>年</w:t>
        </w:r>
        <w:r w:rsidRPr="00165455">
          <w:rPr>
            <w:rFonts w:ascii="宋体" w:hAnsi="宋体" w:cs="宋体"/>
            <w:kern w:val="0"/>
            <w:sz w:val="24"/>
          </w:rPr>
          <w:t>9</w:t>
        </w:r>
        <w:r w:rsidRPr="00165455">
          <w:rPr>
            <w:rFonts w:ascii="宋体" w:hAnsi="宋体" w:cs="宋体" w:hint="eastAsia"/>
            <w:kern w:val="0"/>
            <w:sz w:val="24"/>
          </w:rPr>
          <w:t>月</w:t>
        </w:r>
        <w:r w:rsidRPr="00165455">
          <w:rPr>
            <w:rFonts w:ascii="宋体" w:hAnsi="宋体" w:cs="宋体"/>
            <w:kern w:val="0"/>
            <w:sz w:val="24"/>
          </w:rPr>
          <w:t>5</w:t>
        </w:r>
        <w:r w:rsidRPr="00165455">
          <w:rPr>
            <w:rFonts w:ascii="宋体" w:hAnsi="宋体" w:cs="宋体" w:hint="eastAsia"/>
            <w:kern w:val="0"/>
            <w:sz w:val="24"/>
          </w:rPr>
          <w:t>日</w:t>
        </w:r>
      </w:smartTag>
      <w:r w:rsidRPr="00165455">
        <w:rPr>
          <w:rFonts w:ascii="宋体" w:hAnsi="宋体" w:cs="宋体" w:hint="eastAsia"/>
          <w:kern w:val="0"/>
          <w:sz w:val="24"/>
        </w:rPr>
        <w:t>至</w:t>
      </w:r>
      <w:smartTag w:uri="urn:schemas-microsoft-com:office:smarttags" w:element="chsdate">
        <w:smartTagPr>
          <w:attr w:name="IsROCDate" w:val="False"/>
          <w:attr w:name="IsLunarDate" w:val="False"/>
          <w:attr w:name="Day" w:val="20"/>
          <w:attr w:name="Month" w:val="5"/>
          <w:attr w:name="Year" w:val="2015"/>
        </w:smartTagPr>
        <w:r w:rsidRPr="00165455">
          <w:rPr>
            <w:rFonts w:ascii="宋体" w:hAnsi="宋体" w:cs="宋体"/>
            <w:kern w:val="0"/>
            <w:sz w:val="24"/>
          </w:rPr>
          <w:t>2015</w:t>
        </w:r>
        <w:r w:rsidRPr="00165455">
          <w:rPr>
            <w:rFonts w:ascii="宋体" w:hAnsi="宋体" w:cs="宋体" w:hint="eastAsia"/>
            <w:kern w:val="0"/>
            <w:sz w:val="24"/>
          </w:rPr>
          <w:t>年</w:t>
        </w:r>
        <w:r w:rsidRPr="00165455">
          <w:rPr>
            <w:rFonts w:ascii="宋体" w:hAnsi="宋体" w:cs="宋体"/>
            <w:kern w:val="0"/>
            <w:sz w:val="24"/>
          </w:rPr>
          <w:t>5</w:t>
        </w:r>
        <w:r w:rsidRPr="00165455">
          <w:rPr>
            <w:rFonts w:ascii="宋体" w:hAnsi="宋体" w:cs="宋体" w:hint="eastAsia"/>
            <w:kern w:val="0"/>
            <w:sz w:val="24"/>
          </w:rPr>
          <w:t>月</w:t>
        </w:r>
        <w:r w:rsidRPr="00165455">
          <w:rPr>
            <w:rFonts w:ascii="宋体" w:hAnsi="宋体" w:cs="宋体"/>
            <w:kern w:val="0"/>
            <w:sz w:val="24"/>
          </w:rPr>
          <w:t>20</w:t>
        </w:r>
        <w:r w:rsidRPr="00165455">
          <w:rPr>
            <w:rFonts w:ascii="宋体" w:hAnsi="宋体" w:cs="宋体" w:hint="eastAsia"/>
            <w:kern w:val="0"/>
            <w:sz w:val="24"/>
          </w:rPr>
          <w:t>日</w:t>
        </w:r>
      </w:smartTag>
      <w:r w:rsidRPr="00165455">
        <w:rPr>
          <w:rFonts w:ascii="宋体" w:hAnsi="宋体" w:cs="宋体" w:hint="eastAsia"/>
          <w:kern w:val="0"/>
          <w:sz w:val="24"/>
        </w:rPr>
        <w:t>；</w:t>
      </w:r>
    </w:p>
    <w:p w:rsidR="004B2B35" w:rsidRPr="00165455" w:rsidRDefault="004B2B35" w:rsidP="006D2D7E">
      <w:pPr>
        <w:numPr>
          <w:ilvl w:val="1"/>
          <w:numId w:val="3"/>
        </w:numPr>
        <w:ind w:left="0" w:firstLineChars="200" w:firstLine="31680"/>
        <w:rPr>
          <w:rFonts w:ascii="宋体"/>
          <w:sz w:val="24"/>
        </w:rPr>
      </w:pPr>
      <w:r w:rsidRPr="00165455">
        <w:rPr>
          <w:rFonts w:ascii="宋体" w:hAnsi="宋体" w:cs="宋体" w:hint="eastAsia"/>
          <w:kern w:val="0"/>
          <w:sz w:val="24"/>
        </w:rPr>
        <w:t>一学期：</w:t>
      </w:r>
      <w:smartTag w:uri="urn:schemas-microsoft-com:office:smarttags" w:element="chsdate">
        <w:smartTagPr>
          <w:attr w:name="IsROCDate" w:val="False"/>
          <w:attr w:name="IsLunarDate" w:val="False"/>
          <w:attr w:name="Day" w:val="5"/>
          <w:attr w:name="Month" w:val="9"/>
          <w:attr w:name="Year" w:val="2014"/>
        </w:smartTagPr>
        <w:r w:rsidRPr="00165455">
          <w:rPr>
            <w:rFonts w:ascii="宋体" w:hAnsi="宋体" w:cs="宋体"/>
            <w:kern w:val="0"/>
            <w:sz w:val="24"/>
          </w:rPr>
          <w:t>2014</w:t>
        </w:r>
        <w:r w:rsidRPr="00165455">
          <w:rPr>
            <w:rFonts w:ascii="宋体" w:hAnsi="宋体" w:cs="宋体" w:hint="eastAsia"/>
            <w:kern w:val="0"/>
            <w:sz w:val="24"/>
          </w:rPr>
          <w:t>年</w:t>
        </w:r>
        <w:r w:rsidRPr="00165455">
          <w:rPr>
            <w:rFonts w:ascii="宋体" w:hAnsi="宋体" w:cs="宋体"/>
            <w:kern w:val="0"/>
            <w:sz w:val="24"/>
          </w:rPr>
          <w:t>9</w:t>
        </w:r>
        <w:r w:rsidRPr="00165455">
          <w:rPr>
            <w:rFonts w:ascii="宋体" w:hAnsi="宋体" w:cs="宋体" w:hint="eastAsia"/>
            <w:kern w:val="0"/>
            <w:sz w:val="24"/>
          </w:rPr>
          <w:t>月</w:t>
        </w:r>
        <w:r w:rsidRPr="00165455">
          <w:rPr>
            <w:rFonts w:ascii="宋体" w:hAnsi="宋体" w:cs="宋体"/>
            <w:kern w:val="0"/>
            <w:sz w:val="24"/>
          </w:rPr>
          <w:t>5</w:t>
        </w:r>
        <w:r w:rsidRPr="00165455">
          <w:rPr>
            <w:rFonts w:ascii="宋体" w:hAnsi="宋体" w:cs="宋体" w:hint="eastAsia"/>
            <w:kern w:val="0"/>
            <w:sz w:val="24"/>
          </w:rPr>
          <w:t>日</w:t>
        </w:r>
      </w:smartTag>
      <w:r w:rsidRPr="00165455">
        <w:rPr>
          <w:rFonts w:ascii="宋体" w:hAnsi="宋体" w:cs="宋体" w:hint="eastAsia"/>
          <w:kern w:val="0"/>
          <w:sz w:val="24"/>
        </w:rPr>
        <w:t>至</w:t>
      </w:r>
      <w:smartTag w:uri="urn:schemas-microsoft-com:office:smarttags" w:element="chsdate">
        <w:smartTagPr>
          <w:attr w:name="IsROCDate" w:val="False"/>
          <w:attr w:name="IsLunarDate" w:val="False"/>
          <w:attr w:name="Day" w:val="20"/>
          <w:attr w:name="Month" w:val="12"/>
          <w:attr w:name="Year" w:val="2014"/>
        </w:smartTagPr>
        <w:r w:rsidRPr="00165455">
          <w:rPr>
            <w:rFonts w:ascii="宋体" w:hAnsi="宋体" w:cs="宋体"/>
            <w:kern w:val="0"/>
            <w:sz w:val="24"/>
          </w:rPr>
          <w:t>2014</w:t>
        </w:r>
        <w:r w:rsidRPr="00165455">
          <w:rPr>
            <w:rFonts w:ascii="宋体" w:hAnsi="宋体" w:cs="宋体" w:hint="eastAsia"/>
            <w:kern w:val="0"/>
            <w:sz w:val="24"/>
          </w:rPr>
          <w:t>年</w:t>
        </w:r>
        <w:r w:rsidRPr="00165455">
          <w:rPr>
            <w:rFonts w:ascii="宋体" w:hAnsi="宋体" w:cs="宋体"/>
            <w:kern w:val="0"/>
            <w:sz w:val="24"/>
          </w:rPr>
          <w:t>12</w:t>
        </w:r>
        <w:r w:rsidRPr="00165455">
          <w:rPr>
            <w:rFonts w:ascii="宋体" w:hAnsi="宋体" w:cs="宋体" w:hint="eastAsia"/>
            <w:kern w:val="0"/>
            <w:sz w:val="24"/>
          </w:rPr>
          <w:t>月</w:t>
        </w:r>
        <w:r w:rsidRPr="00165455">
          <w:rPr>
            <w:rFonts w:ascii="宋体" w:hAnsi="宋体" w:cs="宋体"/>
            <w:kern w:val="0"/>
            <w:sz w:val="24"/>
          </w:rPr>
          <w:t>20</w:t>
        </w:r>
        <w:r w:rsidRPr="00165455">
          <w:rPr>
            <w:rFonts w:ascii="宋体" w:hAnsi="宋体" w:cs="宋体" w:hint="eastAsia"/>
            <w:kern w:val="0"/>
            <w:sz w:val="24"/>
          </w:rPr>
          <w:t>日</w:t>
        </w:r>
      </w:smartTag>
      <w:r w:rsidRPr="00165455">
        <w:rPr>
          <w:rFonts w:ascii="宋体" w:hAnsi="宋体" w:cs="宋体" w:hint="eastAsia"/>
          <w:kern w:val="0"/>
          <w:sz w:val="24"/>
        </w:rPr>
        <w:t>；</w:t>
      </w:r>
    </w:p>
    <w:p w:rsidR="004B2B35" w:rsidRPr="00165455" w:rsidRDefault="004B2B35" w:rsidP="006D2D7E">
      <w:pPr>
        <w:numPr>
          <w:ilvl w:val="0"/>
          <w:numId w:val="3"/>
        </w:numPr>
        <w:ind w:left="0" w:firstLineChars="200" w:firstLine="31680"/>
        <w:rPr>
          <w:rFonts w:ascii="宋体"/>
          <w:sz w:val="24"/>
        </w:rPr>
      </w:pPr>
      <w:r w:rsidRPr="00165455">
        <w:rPr>
          <w:rFonts w:ascii="宋体" w:hAnsi="宋体" w:hint="eastAsia"/>
          <w:sz w:val="24"/>
        </w:rPr>
        <w:t>学习地点：美国纽约哥伦比亚大学</w:t>
      </w:r>
    </w:p>
    <w:p w:rsidR="004B2B35" w:rsidRPr="00165455" w:rsidRDefault="004B2B35" w:rsidP="006D2D7E">
      <w:pPr>
        <w:numPr>
          <w:ilvl w:val="0"/>
          <w:numId w:val="3"/>
        </w:numPr>
        <w:ind w:left="0" w:firstLineChars="200" w:firstLine="31680"/>
        <w:rPr>
          <w:rFonts w:ascii="宋体" w:cs="宋体"/>
          <w:bCs/>
          <w:kern w:val="0"/>
          <w:sz w:val="24"/>
        </w:rPr>
      </w:pPr>
      <w:r w:rsidRPr="00165455">
        <w:rPr>
          <w:rFonts w:ascii="宋体" w:hAnsi="宋体" w:cs="宋体" w:hint="eastAsia"/>
          <w:bCs/>
          <w:kern w:val="0"/>
          <w:sz w:val="24"/>
        </w:rPr>
        <w:t>学习安排</w:t>
      </w:r>
    </w:p>
    <w:p w:rsidR="004B2B35" w:rsidRPr="00165455" w:rsidRDefault="004B2B35" w:rsidP="006D2D7E">
      <w:pPr>
        <w:widowControl/>
        <w:ind w:firstLineChars="200" w:firstLine="31680"/>
        <w:rPr>
          <w:rFonts w:ascii="宋体"/>
          <w:sz w:val="24"/>
        </w:rPr>
      </w:pPr>
      <w:r w:rsidRPr="00165455">
        <w:rPr>
          <w:rFonts w:ascii="宋体" w:hAnsi="宋体" w:hint="eastAsia"/>
          <w:sz w:val="24"/>
        </w:rPr>
        <w:t>本次访学根据学习目标、英文水平和专业背景的不同，有两种访学方式：</w:t>
      </w:r>
    </w:p>
    <w:p w:rsidR="004B2B35" w:rsidRPr="00165455" w:rsidRDefault="004B2B35" w:rsidP="006D2D7E">
      <w:pPr>
        <w:widowControl/>
        <w:ind w:firstLineChars="200" w:firstLine="31680"/>
        <w:rPr>
          <w:rFonts w:ascii="宋体"/>
          <w:sz w:val="24"/>
        </w:rPr>
      </w:pPr>
      <w:r w:rsidRPr="00165455">
        <w:rPr>
          <w:rFonts w:ascii="宋体" w:hAnsi="宋体" w:hint="eastAsia"/>
          <w:sz w:val="24"/>
        </w:rPr>
        <w:t>第一种：英语及美国文化课程</w:t>
      </w:r>
    </w:p>
    <w:p w:rsidR="004B2B35" w:rsidRPr="00165455" w:rsidRDefault="004B2B35" w:rsidP="006D2D7E">
      <w:pPr>
        <w:widowControl/>
        <w:ind w:firstLineChars="200" w:firstLine="31680"/>
        <w:rPr>
          <w:rFonts w:ascii="宋体"/>
          <w:sz w:val="24"/>
        </w:rPr>
      </w:pPr>
      <w:r w:rsidRPr="00165455">
        <w:rPr>
          <w:rFonts w:ascii="宋体" w:hAnsi="宋体" w:cs="宋体" w:hint="eastAsia"/>
          <w:kern w:val="0"/>
          <w:sz w:val="24"/>
        </w:rPr>
        <w:t>对于希望通过访学提高英文水平、了解美国社会、增进对不同文化的认识和理解、提高创新意识和国际意识的同学，</w:t>
      </w:r>
      <w:r w:rsidRPr="00165455">
        <w:rPr>
          <w:rFonts w:ascii="宋体" w:hAnsi="宋体" w:hint="eastAsia"/>
          <w:sz w:val="24"/>
        </w:rPr>
        <w:t>哥伦比亚大学大学将为学生开设英语及美国文化课程，哥伦比亚大学美国语言课程中心（</w:t>
      </w:r>
      <w:r w:rsidRPr="00165455">
        <w:rPr>
          <w:rFonts w:ascii="宋体" w:hAnsi="宋体"/>
          <w:sz w:val="24"/>
        </w:rPr>
        <w:t>ALP</w:t>
      </w:r>
      <w:r w:rsidRPr="00165455">
        <w:rPr>
          <w:rFonts w:ascii="宋体" w:hAnsi="宋体" w:hint="eastAsia"/>
          <w:sz w:val="24"/>
        </w:rPr>
        <w:t>）成立于</w:t>
      </w:r>
      <w:r w:rsidRPr="00165455">
        <w:rPr>
          <w:rFonts w:ascii="宋体" w:hAnsi="宋体"/>
          <w:sz w:val="24"/>
        </w:rPr>
        <w:t>1911</w:t>
      </w:r>
      <w:r w:rsidRPr="00165455">
        <w:rPr>
          <w:rFonts w:ascii="宋体" w:hAnsi="宋体" w:hint="eastAsia"/>
          <w:sz w:val="24"/>
        </w:rPr>
        <w:t>年，教学方式灵活多样，除常规的课堂教学外，还包括各种丰富多彩的社会活动。同学们在提高英语水平的同时，也有机会在老师的带领下深入的体验和了解美国的风土人情和文化。顺利完成课程学习将获得哥伦比亚大学成绩单和学习证书。</w:t>
      </w:r>
    </w:p>
    <w:p w:rsidR="004B2B35" w:rsidRPr="00165455" w:rsidRDefault="004B2B35" w:rsidP="006D2D7E">
      <w:pPr>
        <w:widowControl/>
        <w:ind w:firstLineChars="200" w:firstLine="31680"/>
        <w:rPr>
          <w:rFonts w:ascii="宋体"/>
          <w:sz w:val="24"/>
        </w:rPr>
      </w:pPr>
      <w:r w:rsidRPr="00165455">
        <w:rPr>
          <w:rFonts w:ascii="宋体" w:hAnsi="宋体" w:hint="eastAsia"/>
          <w:sz w:val="24"/>
        </w:rPr>
        <w:t>第二种：大学专业学分课程</w:t>
      </w:r>
    </w:p>
    <w:p w:rsidR="004B2B35" w:rsidRPr="00165455" w:rsidRDefault="004B2B35" w:rsidP="006D2D7E">
      <w:pPr>
        <w:widowControl/>
        <w:ind w:firstLineChars="200" w:firstLine="31680"/>
        <w:rPr>
          <w:rFonts w:ascii="宋体"/>
          <w:sz w:val="24"/>
        </w:rPr>
      </w:pPr>
      <w:r w:rsidRPr="00165455">
        <w:rPr>
          <w:rFonts w:ascii="宋体" w:hAnsi="宋体" w:hint="eastAsia"/>
          <w:sz w:val="24"/>
        </w:rPr>
        <w:t>对于英文水平非常高、专业课水平很高并希望提高专业水平的同学，通过访学办公室选拔后将注册为哥伦比亚大学访学学生，和其他哥伦比亚大学一起学习哥伦比亚大学的大学学分课程，顺利完成课程学习将获得哥伦比亚大学成绩单和学习证书。</w:t>
      </w:r>
    </w:p>
    <w:p w:rsidR="004B2B35" w:rsidRPr="00165455" w:rsidRDefault="004B2B35" w:rsidP="006D2D7E">
      <w:pPr>
        <w:ind w:firstLineChars="200" w:firstLine="31680"/>
        <w:rPr>
          <w:rFonts w:ascii="宋体"/>
          <w:b/>
          <w:sz w:val="24"/>
        </w:rPr>
      </w:pPr>
      <w:r w:rsidRPr="00165455">
        <w:rPr>
          <w:rFonts w:ascii="宋体" w:hAnsi="宋体" w:hint="eastAsia"/>
          <w:b/>
          <w:sz w:val="24"/>
        </w:rPr>
        <w:t>三、项目费用</w:t>
      </w:r>
      <w:r w:rsidRPr="00165455">
        <w:rPr>
          <w:rFonts w:ascii="宋体" w:hAnsi="宋体" w:cs="宋体" w:hint="eastAsia"/>
          <w:kern w:val="0"/>
          <w:sz w:val="24"/>
        </w:rPr>
        <w:t>（美元兑人民币当前汇率约为</w:t>
      </w:r>
      <w:r w:rsidRPr="00165455">
        <w:rPr>
          <w:rFonts w:ascii="宋体" w:hAnsi="宋体" w:cs="宋体"/>
          <w:kern w:val="0"/>
          <w:sz w:val="24"/>
        </w:rPr>
        <w:t>1</w:t>
      </w:r>
      <w:r w:rsidRPr="00165455">
        <w:rPr>
          <w:rFonts w:ascii="宋体" w:hAnsi="宋体" w:cs="宋体" w:hint="eastAsia"/>
          <w:kern w:val="0"/>
          <w:sz w:val="24"/>
        </w:rPr>
        <w:t>：</w:t>
      </w:r>
      <w:r w:rsidRPr="00165455">
        <w:rPr>
          <w:rFonts w:ascii="宋体" w:hAnsi="宋体" w:cs="宋体"/>
          <w:kern w:val="0"/>
          <w:sz w:val="24"/>
        </w:rPr>
        <w:t>6.1</w:t>
      </w:r>
      <w:r w:rsidRPr="00165455">
        <w:rPr>
          <w:rFonts w:ascii="宋体" w:hAnsi="宋体" w:cs="宋体" w:hint="eastAsia"/>
          <w:kern w:val="0"/>
          <w:sz w:val="24"/>
        </w:rPr>
        <w:t>）</w:t>
      </w:r>
    </w:p>
    <w:p w:rsidR="004B2B35" w:rsidRPr="00165455" w:rsidRDefault="004B2B35" w:rsidP="006D2D7E">
      <w:pPr>
        <w:widowControl/>
        <w:ind w:firstLineChars="200" w:firstLine="31680"/>
        <w:outlineLvl w:val="0"/>
        <w:rPr>
          <w:rFonts w:ascii="宋体" w:cs="宋体"/>
          <w:kern w:val="0"/>
          <w:sz w:val="24"/>
        </w:rPr>
      </w:pPr>
      <w:r w:rsidRPr="00165455">
        <w:rPr>
          <w:rFonts w:ascii="宋体" w:hAnsi="宋体" w:cs="宋体" w:hint="eastAsia"/>
          <w:kern w:val="0"/>
          <w:sz w:val="24"/>
        </w:rPr>
        <w:t>项目申请费：</w:t>
      </w:r>
      <w:r w:rsidRPr="00165455">
        <w:rPr>
          <w:rFonts w:ascii="宋体" w:hAnsi="宋体" w:cs="宋体"/>
          <w:kern w:val="0"/>
          <w:sz w:val="24"/>
        </w:rPr>
        <w:t>300</w:t>
      </w:r>
      <w:r w:rsidRPr="00165455">
        <w:rPr>
          <w:rFonts w:ascii="宋体" w:hAnsi="宋体" w:cs="宋体" w:hint="eastAsia"/>
          <w:kern w:val="0"/>
          <w:sz w:val="24"/>
        </w:rPr>
        <w:t>美元</w:t>
      </w:r>
      <w:r w:rsidRPr="00165455">
        <w:rPr>
          <w:rFonts w:ascii="宋体" w:hAnsi="宋体" w:cs="宋体"/>
          <w:kern w:val="0"/>
          <w:sz w:val="24"/>
        </w:rPr>
        <w:t>/</w:t>
      </w:r>
      <w:r w:rsidRPr="00165455">
        <w:rPr>
          <w:rFonts w:ascii="宋体" w:hAnsi="宋体" w:cs="宋体" w:hint="eastAsia"/>
          <w:kern w:val="0"/>
          <w:sz w:val="24"/>
        </w:rPr>
        <w:t>人</w:t>
      </w:r>
    </w:p>
    <w:p w:rsidR="004B2B35" w:rsidRPr="00165455" w:rsidRDefault="004B2B35" w:rsidP="006D2D7E">
      <w:pPr>
        <w:widowControl/>
        <w:ind w:firstLineChars="200" w:firstLine="31680"/>
        <w:rPr>
          <w:rFonts w:ascii="宋体" w:cs="宋体"/>
          <w:b/>
          <w:kern w:val="0"/>
          <w:sz w:val="24"/>
        </w:rPr>
      </w:pPr>
      <w:r w:rsidRPr="00165455">
        <w:rPr>
          <w:rFonts w:ascii="宋体" w:hAnsi="宋体" w:cs="宋体" w:hint="eastAsia"/>
          <w:kern w:val="0"/>
          <w:sz w:val="24"/>
        </w:rPr>
        <w:t>项目费</w:t>
      </w:r>
      <w:r w:rsidRPr="00165455">
        <w:rPr>
          <w:rFonts w:ascii="宋体" w:cs="宋体"/>
          <w:kern w:val="0"/>
          <w:sz w:val="24"/>
        </w:rPr>
        <w:t>-</w:t>
      </w:r>
      <w:r w:rsidRPr="00165455">
        <w:rPr>
          <w:rFonts w:ascii="宋体" w:hAnsi="宋体" w:cs="宋体" w:hint="eastAsia"/>
          <w:kern w:val="0"/>
          <w:sz w:val="24"/>
        </w:rPr>
        <w:t>英语和美国文化课程：约</w:t>
      </w:r>
      <w:r w:rsidRPr="00165455">
        <w:rPr>
          <w:rFonts w:ascii="宋体" w:hAnsi="宋体" w:cs="宋体"/>
          <w:kern w:val="0"/>
          <w:sz w:val="24"/>
        </w:rPr>
        <w:t>12,700</w:t>
      </w:r>
      <w:r w:rsidRPr="00165455">
        <w:rPr>
          <w:rFonts w:ascii="宋体" w:hAnsi="宋体" w:cs="宋体" w:hint="eastAsia"/>
          <w:kern w:val="0"/>
          <w:sz w:val="24"/>
        </w:rPr>
        <w:t>美元或等值人民币</w:t>
      </w:r>
      <w:r w:rsidRPr="00165455">
        <w:rPr>
          <w:rFonts w:ascii="宋体" w:hAnsi="宋体" w:cs="宋体"/>
          <w:kern w:val="0"/>
          <w:sz w:val="24"/>
        </w:rPr>
        <w:t>/</w:t>
      </w:r>
      <w:r w:rsidRPr="00165455">
        <w:rPr>
          <w:rFonts w:ascii="宋体" w:hAnsi="宋体" w:cs="宋体" w:hint="eastAsia"/>
          <w:kern w:val="0"/>
          <w:sz w:val="24"/>
        </w:rPr>
        <w:t>人</w:t>
      </w:r>
      <w:r w:rsidRPr="00165455">
        <w:rPr>
          <w:rFonts w:ascii="宋体" w:hAnsi="宋体" w:cs="宋体"/>
          <w:kern w:val="0"/>
          <w:sz w:val="24"/>
        </w:rPr>
        <w:t>/</w:t>
      </w:r>
      <w:r w:rsidRPr="00165455">
        <w:rPr>
          <w:rFonts w:ascii="宋体" w:hAnsi="宋体" w:cs="宋体" w:hint="eastAsia"/>
          <w:kern w:val="0"/>
          <w:sz w:val="24"/>
        </w:rPr>
        <w:t>学期</w:t>
      </w:r>
    </w:p>
    <w:p w:rsidR="004B2B35" w:rsidRPr="00165455" w:rsidRDefault="004B2B35" w:rsidP="006D2D7E">
      <w:pPr>
        <w:widowControl/>
        <w:ind w:firstLineChars="200" w:firstLine="31680"/>
        <w:rPr>
          <w:rFonts w:ascii="宋体" w:cs="宋体"/>
          <w:kern w:val="0"/>
          <w:sz w:val="24"/>
        </w:rPr>
      </w:pPr>
      <w:r w:rsidRPr="00165455">
        <w:rPr>
          <w:rFonts w:ascii="宋体" w:hAnsi="宋体" w:cs="宋体" w:hint="eastAsia"/>
          <w:kern w:val="0"/>
          <w:sz w:val="24"/>
        </w:rPr>
        <w:t>项目费</w:t>
      </w:r>
      <w:r w:rsidRPr="00165455">
        <w:rPr>
          <w:rFonts w:ascii="宋体" w:cs="宋体"/>
          <w:kern w:val="0"/>
          <w:sz w:val="24"/>
        </w:rPr>
        <w:t>-</w:t>
      </w:r>
      <w:r w:rsidRPr="00165455">
        <w:rPr>
          <w:rFonts w:ascii="宋体" w:hAnsi="宋体" w:cs="宋体" w:hint="eastAsia"/>
          <w:kern w:val="0"/>
          <w:sz w:val="24"/>
        </w:rPr>
        <w:t>大学学分课程：约</w:t>
      </w:r>
      <w:r w:rsidRPr="00165455">
        <w:rPr>
          <w:rFonts w:ascii="宋体" w:hAnsi="宋体" w:cs="宋体"/>
          <w:kern w:val="0"/>
          <w:sz w:val="24"/>
        </w:rPr>
        <w:t>21,500</w:t>
      </w:r>
      <w:r w:rsidRPr="00165455">
        <w:rPr>
          <w:rFonts w:ascii="宋体" w:hAnsi="宋体" w:cs="宋体" w:hint="eastAsia"/>
          <w:kern w:val="0"/>
          <w:sz w:val="24"/>
        </w:rPr>
        <w:t>美元或等值人民币</w:t>
      </w:r>
      <w:r w:rsidRPr="00165455">
        <w:rPr>
          <w:rFonts w:ascii="宋体" w:hAnsi="宋体" w:cs="宋体"/>
          <w:kern w:val="0"/>
          <w:sz w:val="24"/>
        </w:rPr>
        <w:t>/</w:t>
      </w:r>
      <w:r w:rsidRPr="00165455">
        <w:rPr>
          <w:rFonts w:ascii="宋体" w:hAnsi="宋体" w:cs="宋体" w:hint="eastAsia"/>
          <w:kern w:val="0"/>
          <w:sz w:val="24"/>
        </w:rPr>
        <w:t>人</w:t>
      </w:r>
      <w:r w:rsidRPr="00165455">
        <w:rPr>
          <w:rFonts w:ascii="宋体" w:hAnsi="宋体" w:cs="宋体"/>
          <w:kern w:val="0"/>
          <w:sz w:val="24"/>
        </w:rPr>
        <w:t>/</w:t>
      </w:r>
      <w:r w:rsidRPr="00165455">
        <w:rPr>
          <w:rFonts w:ascii="宋体" w:hAnsi="宋体" w:cs="宋体" w:hint="eastAsia"/>
          <w:kern w:val="0"/>
          <w:sz w:val="24"/>
        </w:rPr>
        <w:t>学期</w:t>
      </w:r>
    </w:p>
    <w:p w:rsidR="004B2B35" w:rsidRPr="00165455" w:rsidRDefault="004B2B35" w:rsidP="006D2D7E">
      <w:pPr>
        <w:widowControl/>
        <w:ind w:firstLineChars="200" w:firstLine="31680"/>
        <w:rPr>
          <w:rFonts w:ascii="宋体" w:hAnsi="宋体" w:cs="宋体"/>
          <w:kern w:val="0"/>
          <w:sz w:val="24"/>
        </w:rPr>
      </w:pPr>
      <w:r w:rsidRPr="00165455">
        <w:rPr>
          <w:rFonts w:ascii="宋体" w:hAnsi="宋体" w:cs="宋体" w:hint="eastAsia"/>
          <w:kern w:val="0"/>
          <w:sz w:val="24"/>
        </w:rPr>
        <w:t>项目费包括：报名费、申请费、项目管理费、学费、成绩单、大学设施费和在读期间医疗保险。</w:t>
      </w:r>
      <w:r w:rsidRPr="00165455">
        <w:rPr>
          <w:rFonts w:ascii="宋体" w:hAnsi="宋体" w:cs="宋体"/>
          <w:kern w:val="0"/>
          <w:sz w:val="24"/>
        </w:rPr>
        <w:t xml:space="preserve"> </w:t>
      </w:r>
    </w:p>
    <w:p w:rsidR="004B2B35" w:rsidRPr="00165455" w:rsidRDefault="004B2B35" w:rsidP="006D2D7E">
      <w:pPr>
        <w:widowControl/>
        <w:ind w:firstLineChars="200" w:firstLine="31680"/>
        <w:rPr>
          <w:rFonts w:ascii="宋体" w:cs="宋体"/>
          <w:kern w:val="0"/>
          <w:sz w:val="24"/>
        </w:rPr>
      </w:pPr>
      <w:r w:rsidRPr="00165455">
        <w:rPr>
          <w:rFonts w:ascii="宋体" w:hAnsi="宋体" w:cs="宋体" w:hint="eastAsia"/>
          <w:kern w:val="0"/>
          <w:sz w:val="24"/>
        </w:rPr>
        <w:t>项目费不包括：住宿费、</w:t>
      </w:r>
      <w:r w:rsidRPr="00165455">
        <w:rPr>
          <w:rFonts w:ascii="宋体" w:hAnsi="宋体" w:cs="宋体"/>
          <w:kern w:val="0"/>
          <w:sz w:val="24"/>
        </w:rPr>
        <w:t>SEVIS</w:t>
      </w:r>
      <w:r w:rsidRPr="00165455">
        <w:rPr>
          <w:rFonts w:ascii="宋体" w:hAnsi="宋体" w:cs="宋体" w:hint="eastAsia"/>
          <w:kern w:val="0"/>
          <w:sz w:val="24"/>
        </w:rPr>
        <w:t>美国学生和交流学者信息系统费、中国</w:t>
      </w:r>
      <w:r w:rsidRPr="00165455">
        <w:rPr>
          <w:rFonts w:ascii="宋体" w:cs="宋体"/>
          <w:kern w:val="0"/>
          <w:sz w:val="24"/>
        </w:rPr>
        <w:t>-</w:t>
      </w:r>
      <w:r w:rsidRPr="00165455">
        <w:rPr>
          <w:rFonts w:ascii="宋体" w:hAnsi="宋体" w:cs="宋体" w:hint="eastAsia"/>
          <w:kern w:val="0"/>
          <w:sz w:val="24"/>
        </w:rPr>
        <w:t>美国往返国际机票、学生护照及签证费、个人零用钱、长途话费及饮食开支、书费、超出访学时间及项目内容之外以及未列出的其他费用。</w:t>
      </w:r>
    </w:p>
    <w:p w:rsidR="004B2B35" w:rsidRPr="00165455" w:rsidRDefault="004B2B35" w:rsidP="006D2D7E">
      <w:pPr>
        <w:widowControl/>
        <w:ind w:firstLineChars="200" w:firstLine="31680"/>
        <w:rPr>
          <w:rFonts w:ascii="宋体" w:cs="宋体"/>
          <w:kern w:val="0"/>
          <w:sz w:val="24"/>
        </w:rPr>
      </w:pPr>
      <w:r w:rsidRPr="00165455">
        <w:rPr>
          <w:rFonts w:ascii="宋体" w:hAnsi="宋体" w:hint="eastAsia"/>
          <w:sz w:val="24"/>
        </w:rPr>
        <w:t>注：以上费用</w:t>
      </w:r>
      <w:r w:rsidRPr="00165455">
        <w:rPr>
          <w:rFonts w:ascii="宋体" w:hAnsi="宋体" w:cs="宋体" w:hint="eastAsia"/>
          <w:kern w:val="0"/>
          <w:sz w:val="24"/>
        </w:rPr>
        <w:t>以</w:t>
      </w:r>
      <w:r w:rsidRPr="00165455">
        <w:rPr>
          <w:rFonts w:ascii="宋体" w:hAnsi="宋体" w:cs="宋体"/>
          <w:kern w:val="0"/>
          <w:sz w:val="24"/>
        </w:rPr>
        <w:t>2013</w:t>
      </w:r>
      <w:r w:rsidRPr="00165455">
        <w:rPr>
          <w:rFonts w:ascii="宋体" w:hAnsi="宋体" w:cs="宋体" w:hint="eastAsia"/>
          <w:kern w:val="0"/>
          <w:sz w:val="24"/>
        </w:rPr>
        <w:t>年的费用为参考，以哥伦比亚大学最终公布为准。</w:t>
      </w:r>
    </w:p>
    <w:p w:rsidR="004B2B35" w:rsidRPr="00165455" w:rsidRDefault="004B2B35" w:rsidP="006D2D7E">
      <w:pPr>
        <w:ind w:firstLineChars="200" w:firstLine="31680"/>
        <w:rPr>
          <w:rFonts w:ascii="宋体"/>
          <w:b/>
          <w:sz w:val="24"/>
        </w:rPr>
      </w:pPr>
      <w:r w:rsidRPr="00165455">
        <w:rPr>
          <w:rFonts w:ascii="宋体" w:hAnsi="宋体" w:hint="eastAsia"/>
          <w:b/>
          <w:sz w:val="24"/>
        </w:rPr>
        <w:t>四、</w:t>
      </w:r>
      <w:r w:rsidRPr="00165455">
        <w:rPr>
          <w:rFonts w:ascii="宋体" w:hAnsi="宋体" w:cs="宋体" w:hint="eastAsia"/>
          <w:b/>
          <w:kern w:val="0"/>
          <w:sz w:val="24"/>
        </w:rPr>
        <w:t>报名程序</w:t>
      </w:r>
    </w:p>
    <w:p w:rsidR="004B2B35" w:rsidRPr="00165455" w:rsidRDefault="004B2B35" w:rsidP="006D2D7E">
      <w:pPr>
        <w:pStyle w:val="ListParagraph"/>
        <w:ind w:firstLine="31680"/>
        <w:rPr>
          <w:rFonts w:ascii="宋体" w:cs="宋体"/>
          <w:kern w:val="0"/>
          <w:sz w:val="24"/>
        </w:rPr>
      </w:pPr>
      <w:r w:rsidRPr="00165455">
        <w:rPr>
          <w:rFonts w:ascii="宋体" w:hAnsi="宋体" w:cs="宋体" w:hint="eastAsia"/>
          <w:kern w:val="0"/>
          <w:sz w:val="24"/>
        </w:rPr>
        <w:t>选拔要求：我校在校全日制非毕业班优秀本科生和研究生，并已交足学校的各项费用；爱国爱校，自觉遵守国家法令及校规校纪，无违纪处分记录，学生干部，获得省、市、校级优秀奖励者优先考虑；身体健康，无传染性疾病；能适应密度较大的学习访问安排，较快融入异国他乡的生活，能圆满完成出国访问与学习任务；学习努力，成绩优秀，专业突出，具有较强的创新意识和一定的科研潜质，具有良好的英语基础（选修大学学分课程适合托福</w:t>
      </w:r>
      <w:r w:rsidRPr="00165455">
        <w:rPr>
          <w:rFonts w:ascii="宋体" w:hAnsi="宋体" w:cs="宋体"/>
          <w:kern w:val="0"/>
          <w:sz w:val="24"/>
        </w:rPr>
        <w:t>100</w:t>
      </w:r>
      <w:r w:rsidRPr="00165455">
        <w:rPr>
          <w:rFonts w:ascii="宋体" w:hAnsi="宋体" w:cs="宋体" w:hint="eastAsia"/>
          <w:kern w:val="0"/>
          <w:sz w:val="24"/>
        </w:rPr>
        <w:t>，雅思</w:t>
      </w:r>
      <w:r w:rsidRPr="00165455">
        <w:rPr>
          <w:rFonts w:ascii="宋体" w:hAnsi="宋体" w:cs="宋体"/>
          <w:kern w:val="0"/>
          <w:sz w:val="24"/>
        </w:rPr>
        <w:t>7.0</w:t>
      </w:r>
      <w:r w:rsidRPr="00165455">
        <w:rPr>
          <w:rFonts w:ascii="宋体" w:hAnsi="宋体" w:cs="宋体" w:hint="eastAsia"/>
          <w:kern w:val="0"/>
          <w:sz w:val="24"/>
        </w:rPr>
        <w:t>或以上成绩的同学）；家庭具有一定经济基础，能够提供访学所需费用及经济担保；有明确的美国学习及未来发展目标；通过项目办公室的面试；满足</w:t>
      </w:r>
      <w:r w:rsidRPr="00165455">
        <w:rPr>
          <w:rFonts w:ascii="宋体" w:hAnsi="宋体" w:cs="宋体"/>
          <w:kern w:val="0"/>
          <w:sz w:val="24"/>
        </w:rPr>
        <w:t>F1</w:t>
      </w:r>
      <w:r w:rsidRPr="00165455">
        <w:rPr>
          <w:rFonts w:ascii="宋体" w:hAnsi="宋体" w:cs="宋体" w:hint="eastAsia"/>
          <w:kern w:val="0"/>
          <w:sz w:val="24"/>
        </w:rPr>
        <w:t>签证对学生的其他要求。</w:t>
      </w:r>
    </w:p>
    <w:p w:rsidR="004B2B35" w:rsidRPr="00165455" w:rsidRDefault="004B2B35" w:rsidP="006D2D7E">
      <w:pPr>
        <w:widowControl/>
        <w:ind w:firstLineChars="200" w:firstLine="31680"/>
        <w:rPr>
          <w:rFonts w:ascii="宋体" w:cs="宋体"/>
          <w:kern w:val="0"/>
          <w:sz w:val="24"/>
        </w:rPr>
      </w:pPr>
      <w:r w:rsidRPr="00165455">
        <w:rPr>
          <w:rFonts w:ascii="宋体" w:hAnsi="宋体" w:cs="宋体" w:hint="eastAsia"/>
          <w:color w:val="000000"/>
          <w:kern w:val="0"/>
          <w:sz w:val="24"/>
        </w:rPr>
        <w:t>有意参加本项目并符合上述条件的同学请准备好以下资料的纸质版和电子版，于</w:t>
      </w:r>
      <w:r w:rsidRPr="00165455">
        <w:rPr>
          <w:rFonts w:ascii="宋体" w:hAnsi="宋体" w:cs="宋体"/>
          <w:color w:val="000000"/>
          <w:kern w:val="0"/>
          <w:sz w:val="24"/>
        </w:rPr>
        <w:t>2014</w:t>
      </w:r>
      <w:r w:rsidRPr="00165455">
        <w:rPr>
          <w:rFonts w:ascii="宋体" w:hAnsi="宋体" w:cs="宋体" w:hint="eastAsia"/>
          <w:color w:val="000000"/>
          <w:kern w:val="0"/>
          <w:sz w:val="24"/>
        </w:rPr>
        <w:t>年</w:t>
      </w:r>
      <w:r w:rsidRPr="00165455">
        <w:rPr>
          <w:rFonts w:ascii="宋体" w:hAnsi="宋体" w:cs="宋体"/>
          <w:color w:val="000000"/>
          <w:kern w:val="0"/>
          <w:sz w:val="24"/>
        </w:rPr>
        <w:t>5</w:t>
      </w:r>
      <w:r w:rsidRPr="00165455">
        <w:rPr>
          <w:rFonts w:ascii="宋体" w:hAnsi="宋体" w:cs="宋体" w:hint="eastAsia"/>
          <w:color w:val="000000"/>
          <w:kern w:val="0"/>
          <w:sz w:val="24"/>
        </w:rPr>
        <w:t>月</w:t>
      </w:r>
      <w:r w:rsidRPr="00165455">
        <w:rPr>
          <w:rFonts w:ascii="宋体" w:hAnsi="宋体" w:cs="宋体"/>
          <w:color w:val="000000"/>
          <w:kern w:val="0"/>
          <w:sz w:val="24"/>
        </w:rPr>
        <w:t>15</w:t>
      </w:r>
      <w:r w:rsidRPr="00165455">
        <w:rPr>
          <w:rFonts w:ascii="宋体" w:hAnsi="宋体" w:cs="宋体" w:hint="eastAsia"/>
          <w:color w:val="000000"/>
          <w:kern w:val="0"/>
          <w:sz w:val="24"/>
        </w:rPr>
        <w:t>日前交到大学城行政楼</w:t>
      </w:r>
      <w:r w:rsidRPr="00165455">
        <w:rPr>
          <w:rFonts w:ascii="宋体" w:hAnsi="宋体" w:cs="宋体"/>
          <w:color w:val="000000"/>
          <w:kern w:val="0"/>
          <w:sz w:val="24"/>
        </w:rPr>
        <w:t>511</w:t>
      </w:r>
      <w:r w:rsidRPr="00165455">
        <w:rPr>
          <w:rFonts w:ascii="宋体" w:hAnsi="宋体" w:cs="宋体" w:hint="eastAsia"/>
          <w:color w:val="000000"/>
          <w:kern w:val="0"/>
          <w:sz w:val="24"/>
        </w:rPr>
        <w:t>国际合作与交流处办公室（电子版发送至</w:t>
      </w:r>
      <w:r w:rsidRPr="00165455">
        <w:rPr>
          <w:rFonts w:ascii="宋体" w:hAnsi="宋体" w:cs="宋体"/>
          <w:color w:val="000000"/>
          <w:kern w:val="0"/>
          <w:sz w:val="24"/>
        </w:rPr>
        <w:t>492693423@qq.com</w:t>
      </w:r>
      <w:r w:rsidRPr="00165455">
        <w:rPr>
          <w:rFonts w:ascii="宋体" w:hAnsi="宋体" w:cs="宋体" w:hint="eastAsia"/>
          <w:color w:val="000000"/>
          <w:kern w:val="0"/>
          <w:sz w:val="24"/>
        </w:rPr>
        <w:t>）</w:t>
      </w:r>
      <w:r w:rsidRPr="00165455">
        <w:rPr>
          <w:rFonts w:ascii="宋体" w:hAnsi="宋体" w:cs="宋体" w:hint="eastAsia"/>
          <w:kern w:val="0"/>
          <w:sz w:val="24"/>
        </w:rPr>
        <w:t>：</w:t>
      </w:r>
      <w:r w:rsidRPr="00165455">
        <w:rPr>
          <w:rFonts w:ascii="宋体" w:cs="宋体"/>
          <w:kern w:val="0"/>
          <w:sz w:val="24"/>
        </w:rPr>
        <w:br/>
      </w:r>
      <w:r w:rsidRPr="00165455">
        <w:rPr>
          <w:rFonts w:ascii="宋体" w:hAnsi="宋体" w:cs="宋体" w:hint="eastAsia"/>
          <w:kern w:val="0"/>
          <w:sz w:val="24"/>
        </w:rPr>
        <w:t xml:space="preserve">　　</w:t>
      </w:r>
      <w:r w:rsidRPr="00165455">
        <w:rPr>
          <w:rFonts w:ascii="宋体" w:hAnsi="宋体" w:cs="宋体"/>
          <w:kern w:val="0"/>
          <w:sz w:val="24"/>
        </w:rPr>
        <w:t>1.</w:t>
      </w:r>
      <w:r w:rsidRPr="00165455">
        <w:rPr>
          <w:rFonts w:ascii="宋体" w:hAnsi="宋体" w:cs="宋体" w:hint="eastAsia"/>
          <w:kern w:val="0"/>
          <w:sz w:val="24"/>
        </w:rPr>
        <w:t>《广东工业大学学生国际交流联合培养申请表》（需学院和相关部门签署意见）；</w:t>
      </w:r>
      <w:r w:rsidRPr="00165455">
        <w:rPr>
          <w:rFonts w:ascii="宋体" w:hAnsi="宋体" w:cs="宋体"/>
          <w:kern w:val="0"/>
          <w:sz w:val="24"/>
        </w:rPr>
        <w:t xml:space="preserve"> </w:t>
      </w:r>
      <w:r w:rsidRPr="00165455">
        <w:rPr>
          <w:rFonts w:ascii="宋体" w:hAnsi="宋体" w:cs="宋体"/>
          <w:kern w:val="0"/>
          <w:sz w:val="24"/>
        </w:rPr>
        <w:br/>
      </w:r>
      <w:r w:rsidRPr="00165455">
        <w:rPr>
          <w:rFonts w:ascii="宋体" w:hAnsi="宋体" w:cs="宋体" w:hint="eastAsia"/>
          <w:kern w:val="0"/>
          <w:sz w:val="24"/>
        </w:rPr>
        <w:t xml:space="preserve">　　</w:t>
      </w:r>
      <w:r w:rsidRPr="00165455">
        <w:rPr>
          <w:rFonts w:ascii="宋体" w:hAnsi="宋体" w:cs="宋体"/>
          <w:kern w:val="0"/>
          <w:sz w:val="24"/>
        </w:rPr>
        <w:t>2.</w:t>
      </w:r>
      <w:r w:rsidRPr="00165455">
        <w:rPr>
          <w:rFonts w:ascii="宋体" w:hAnsi="宋体" w:cs="宋体" w:hint="eastAsia"/>
          <w:kern w:val="0"/>
          <w:sz w:val="24"/>
        </w:rPr>
        <w:t>《广东工业大学交换学生交换学习修读计划表》（需学院和相关部门签署意见）；</w:t>
      </w:r>
      <w:r w:rsidRPr="00165455">
        <w:rPr>
          <w:rFonts w:ascii="宋体" w:hAnsi="宋体" w:cs="宋体"/>
          <w:kern w:val="0"/>
          <w:sz w:val="24"/>
        </w:rPr>
        <w:t xml:space="preserve"> </w:t>
      </w:r>
      <w:r w:rsidRPr="00165455">
        <w:rPr>
          <w:rFonts w:ascii="宋体" w:hAnsi="宋体" w:cs="宋体"/>
          <w:kern w:val="0"/>
          <w:sz w:val="24"/>
        </w:rPr>
        <w:br/>
        <w:t xml:space="preserve">    3. </w:t>
      </w:r>
      <w:r w:rsidRPr="00165455">
        <w:rPr>
          <w:rFonts w:ascii="宋体" w:hAnsi="宋体" w:cs="宋体" w:hint="eastAsia"/>
          <w:kern w:val="0"/>
          <w:sz w:val="24"/>
        </w:rPr>
        <w:t>报名学生需同时</w:t>
      </w:r>
      <w:r w:rsidRPr="00165455">
        <w:rPr>
          <w:rFonts w:ascii="宋体" w:hAnsi="宋体" w:hint="eastAsia"/>
          <w:sz w:val="24"/>
        </w:rPr>
        <w:t>登录以下网址在线填写报名资料</w:t>
      </w:r>
      <w:hyperlink r:id="rId7" w:history="1">
        <w:r w:rsidRPr="00165455">
          <w:rPr>
            <w:rStyle w:val="Hyperlink"/>
            <w:rFonts w:ascii="宋体" w:hAnsi="宋体"/>
            <w:sz w:val="24"/>
          </w:rPr>
          <w:t>http://usieachina.sojump.com/jq/2893409.aspx</w:t>
        </w:r>
      </w:hyperlink>
      <w:r w:rsidRPr="00165455">
        <w:rPr>
          <w:rFonts w:ascii="宋体" w:hAnsi="宋体" w:cs="宋体" w:hint="eastAsia"/>
          <w:kern w:val="0"/>
          <w:sz w:val="24"/>
        </w:rPr>
        <w:t>。</w:t>
      </w:r>
      <w:r w:rsidRPr="00165455">
        <w:rPr>
          <w:rFonts w:ascii="宋体" w:hAnsi="宋体" w:cs="宋体"/>
          <w:kern w:val="0"/>
          <w:sz w:val="24"/>
        </w:rPr>
        <w:t xml:space="preserve"> </w:t>
      </w:r>
      <w:r w:rsidRPr="00165455">
        <w:rPr>
          <w:rFonts w:ascii="宋体" w:hAnsi="宋体" w:cs="宋体"/>
          <w:kern w:val="0"/>
          <w:sz w:val="24"/>
        </w:rPr>
        <w:br/>
        <w:t xml:space="preserve">    </w:t>
      </w:r>
      <w:r w:rsidRPr="00165455">
        <w:rPr>
          <w:rFonts w:ascii="宋体" w:hAnsi="宋体" w:cs="宋体" w:hint="eastAsia"/>
          <w:color w:val="000000"/>
          <w:kern w:val="0"/>
          <w:sz w:val="24"/>
        </w:rPr>
        <w:t>另外，请参加本项目的同学自行准备有效护照，并到教务处开具英文成绩单和中文在读证明，到国际合作与交流处开具英文在读证明，以备申请院校及签证之用。</w:t>
      </w:r>
      <w:r w:rsidRPr="00165455">
        <w:rPr>
          <w:rFonts w:ascii="宋体" w:cs="宋体"/>
          <w:kern w:val="0"/>
          <w:sz w:val="24"/>
        </w:rPr>
        <w:br/>
      </w:r>
      <w:r w:rsidRPr="00165455">
        <w:rPr>
          <w:rFonts w:ascii="宋体" w:hAnsi="宋体" w:cs="宋体" w:hint="eastAsia"/>
          <w:kern w:val="0"/>
          <w:sz w:val="24"/>
        </w:rPr>
        <w:t xml:space="preserve">　　</w:t>
      </w:r>
      <w:r w:rsidRPr="00165455">
        <w:rPr>
          <w:rFonts w:ascii="宋体" w:hAnsi="宋体" w:cs="宋体" w:hint="eastAsia"/>
          <w:b/>
          <w:kern w:val="0"/>
          <w:sz w:val="24"/>
        </w:rPr>
        <w:t>五、其它事宜</w:t>
      </w:r>
      <w:r w:rsidRPr="00165455">
        <w:rPr>
          <w:rFonts w:ascii="宋体" w:hAnsi="宋体" w:cs="宋体"/>
          <w:kern w:val="0"/>
          <w:sz w:val="24"/>
        </w:rPr>
        <w:t xml:space="preserve"> </w:t>
      </w:r>
      <w:r w:rsidRPr="00165455">
        <w:rPr>
          <w:rFonts w:ascii="宋体" w:hAnsi="宋体" w:cs="宋体"/>
          <w:kern w:val="0"/>
          <w:sz w:val="24"/>
        </w:rPr>
        <w:br/>
      </w:r>
      <w:r w:rsidRPr="00165455">
        <w:rPr>
          <w:rFonts w:ascii="宋体" w:hAnsi="宋体" w:cs="宋体" w:hint="eastAsia"/>
          <w:kern w:val="0"/>
          <w:sz w:val="24"/>
        </w:rPr>
        <w:t xml:space="preserve">　　有关学分转换事宜请咨询教务处（本科生）和研究生院（研究生）。有关签订协议、保证金、学籍管理等其它未尽事宜按照《广东工业大学交换学生管理规定》执行（广工大外字〔</w:t>
      </w:r>
      <w:r w:rsidRPr="00165455">
        <w:rPr>
          <w:rFonts w:ascii="宋体" w:hAnsi="宋体" w:cs="宋体"/>
          <w:kern w:val="0"/>
          <w:sz w:val="24"/>
        </w:rPr>
        <w:t>2007</w:t>
      </w:r>
      <w:r w:rsidRPr="00165455">
        <w:rPr>
          <w:rFonts w:ascii="宋体" w:hAnsi="宋体" w:cs="宋体" w:hint="eastAsia"/>
          <w:kern w:val="0"/>
          <w:sz w:val="24"/>
        </w:rPr>
        <w:t>〕</w:t>
      </w:r>
      <w:r w:rsidRPr="00165455">
        <w:rPr>
          <w:rFonts w:ascii="宋体" w:hAnsi="宋体" w:cs="宋体"/>
          <w:kern w:val="0"/>
          <w:sz w:val="24"/>
        </w:rPr>
        <w:t>27</w:t>
      </w:r>
      <w:r w:rsidRPr="00165455">
        <w:rPr>
          <w:rFonts w:ascii="宋体" w:hAnsi="宋体" w:cs="宋体" w:hint="eastAsia"/>
          <w:kern w:val="0"/>
          <w:sz w:val="24"/>
        </w:rPr>
        <w:t>号，可在国际合作与交流处主页</w:t>
      </w:r>
      <w:r w:rsidRPr="00165455">
        <w:rPr>
          <w:rFonts w:ascii="宋体" w:cs="宋体"/>
          <w:kern w:val="0"/>
          <w:sz w:val="24"/>
        </w:rPr>
        <w:t>-</w:t>
      </w:r>
      <w:r w:rsidRPr="00165455">
        <w:rPr>
          <w:rFonts w:ascii="宋体" w:hAnsi="宋体" w:cs="宋体" w:hint="eastAsia"/>
          <w:kern w:val="0"/>
          <w:sz w:val="24"/>
        </w:rPr>
        <w:t>合作交流</w:t>
      </w:r>
      <w:r w:rsidRPr="00165455">
        <w:rPr>
          <w:rFonts w:ascii="宋体" w:cs="宋体"/>
          <w:kern w:val="0"/>
          <w:sz w:val="24"/>
        </w:rPr>
        <w:t>-</w:t>
      </w:r>
      <w:r w:rsidRPr="00165455">
        <w:rPr>
          <w:rFonts w:ascii="宋体" w:hAnsi="宋体" w:cs="宋体" w:hint="eastAsia"/>
          <w:kern w:val="0"/>
          <w:sz w:val="24"/>
        </w:rPr>
        <w:t>管理规定栏目浏览）。</w:t>
      </w:r>
      <w:r w:rsidRPr="00165455">
        <w:rPr>
          <w:rFonts w:ascii="宋体" w:cs="宋体"/>
          <w:kern w:val="0"/>
          <w:sz w:val="24"/>
        </w:rPr>
        <w:br/>
      </w:r>
      <w:r w:rsidRPr="00165455">
        <w:rPr>
          <w:rFonts w:ascii="宋体" w:hAnsi="宋体" w:cs="宋体" w:hint="eastAsia"/>
          <w:kern w:val="0"/>
          <w:sz w:val="24"/>
        </w:rPr>
        <w:t xml:space="preserve">　　项目咨询电话：国际合作与交流处尹老师：</w:t>
      </w:r>
      <w:r w:rsidRPr="00165455">
        <w:rPr>
          <w:rFonts w:ascii="宋体" w:hAnsi="宋体" w:cs="宋体"/>
          <w:kern w:val="0"/>
          <w:sz w:val="24"/>
        </w:rPr>
        <w:t>39322761</w:t>
      </w:r>
      <w:r w:rsidRPr="00165455">
        <w:rPr>
          <w:rFonts w:ascii="宋体" w:hAnsi="宋体" w:cs="宋体" w:hint="eastAsia"/>
          <w:kern w:val="0"/>
          <w:sz w:val="24"/>
        </w:rPr>
        <w:t>；</w:t>
      </w:r>
      <w:r w:rsidRPr="00165455">
        <w:rPr>
          <w:rFonts w:ascii="宋体" w:hAnsi="宋体" w:hint="eastAsia"/>
          <w:sz w:val="24"/>
        </w:rPr>
        <w:t>项目办公室</w:t>
      </w:r>
      <w:r w:rsidRPr="00165455">
        <w:rPr>
          <w:rFonts w:ascii="宋体" w:hAnsi="宋体" w:cs="宋体" w:hint="eastAsia"/>
          <w:kern w:val="0"/>
          <w:sz w:val="24"/>
        </w:rPr>
        <w:t>关老师：</w:t>
      </w:r>
      <w:r w:rsidRPr="00165455">
        <w:rPr>
          <w:rFonts w:ascii="宋体" w:hAnsi="宋体" w:cs="宋体"/>
          <w:kern w:val="0"/>
          <w:sz w:val="24"/>
        </w:rPr>
        <w:t>020-85558193/22103717</w:t>
      </w:r>
      <w:r w:rsidRPr="00165455">
        <w:rPr>
          <w:rFonts w:ascii="宋体" w:hAnsi="宋体" w:cs="宋体" w:hint="eastAsia"/>
          <w:kern w:val="0"/>
          <w:sz w:val="24"/>
        </w:rPr>
        <w:t>（仅限工作时间拨打，周一至周五</w:t>
      </w:r>
      <w:r w:rsidRPr="00165455">
        <w:rPr>
          <w:rFonts w:ascii="宋体" w:hAnsi="宋体" w:cs="宋体"/>
          <w:kern w:val="0"/>
          <w:sz w:val="24"/>
        </w:rPr>
        <w:t xml:space="preserve"> 9:00—18:00</w:t>
      </w:r>
      <w:r w:rsidRPr="00165455">
        <w:rPr>
          <w:rFonts w:ascii="宋体" w:hAnsi="宋体" w:cs="宋体" w:hint="eastAsia"/>
          <w:kern w:val="0"/>
          <w:sz w:val="24"/>
        </w:rPr>
        <w:t>）</w:t>
      </w:r>
      <w:r w:rsidRPr="00165455">
        <w:rPr>
          <w:rFonts w:ascii="宋体" w:hAnsi="宋体" w:cs="宋体"/>
          <w:kern w:val="0"/>
          <w:sz w:val="24"/>
        </w:rPr>
        <w:t>,QQ</w:t>
      </w:r>
      <w:r w:rsidRPr="00165455">
        <w:rPr>
          <w:rFonts w:ascii="宋体" w:hAnsi="宋体" w:cs="宋体" w:hint="eastAsia"/>
          <w:kern w:val="0"/>
          <w:sz w:val="24"/>
        </w:rPr>
        <w:t>：</w:t>
      </w:r>
      <w:r w:rsidRPr="00165455">
        <w:rPr>
          <w:rFonts w:ascii="宋体" w:hAnsi="宋体" w:cs="宋体"/>
          <w:kern w:val="0"/>
          <w:sz w:val="24"/>
        </w:rPr>
        <w:t xml:space="preserve">2872020919, </w:t>
      </w:r>
      <w:r w:rsidRPr="00165455">
        <w:rPr>
          <w:rFonts w:ascii="宋体" w:hAnsi="宋体" w:cs="宋体" w:hint="eastAsia"/>
          <w:kern w:val="0"/>
          <w:sz w:val="24"/>
        </w:rPr>
        <w:t>邮箱：</w:t>
      </w:r>
      <w:hyperlink r:id="rId8" w:history="1">
        <w:r w:rsidRPr="00165455">
          <w:rPr>
            <w:rFonts w:ascii="宋体" w:hAnsi="宋体"/>
            <w:sz w:val="24"/>
          </w:rPr>
          <w:t>visitCU@yeah.net</w:t>
        </w:r>
      </w:hyperlink>
      <w:r w:rsidRPr="00165455">
        <w:rPr>
          <w:rFonts w:ascii="宋体" w:hAnsi="宋体" w:cs="宋体" w:hint="eastAsia"/>
          <w:kern w:val="0"/>
          <w:sz w:val="24"/>
        </w:rPr>
        <w:t>。</w:t>
      </w:r>
    </w:p>
    <w:p w:rsidR="004B2B35" w:rsidRPr="00165455" w:rsidRDefault="004B2B35" w:rsidP="003765BD">
      <w:pPr>
        <w:widowControl/>
        <w:ind w:firstLineChars="200" w:firstLine="31680"/>
        <w:rPr>
          <w:rFonts w:ascii="宋体" w:cs="宋体"/>
          <w:kern w:val="0"/>
          <w:sz w:val="24"/>
        </w:rPr>
      </w:pPr>
      <w:r w:rsidRPr="00165455">
        <w:rPr>
          <w:rFonts w:ascii="宋体" w:cs="宋体"/>
          <w:kern w:val="0"/>
          <w:sz w:val="24"/>
        </w:rPr>
        <w:br/>
      </w:r>
      <w:r w:rsidRPr="00165455">
        <w:rPr>
          <w:rFonts w:ascii="宋体" w:hAnsi="宋体" w:cs="宋体" w:hint="eastAsia"/>
          <w:kern w:val="0"/>
          <w:sz w:val="24"/>
        </w:rPr>
        <w:t xml:space="preserve">　　　　　　　　　　　　　　　教务处</w:t>
      </w:r>
      <w:r w:rsidRPr="00165455">
        <w:rPr>
          <w:rFonts w:ascii="宋体" w:hAnsi="宋体" w:cs="宋体"/>
          <w:kern w:val="0"/>
          <w:sz w:val="24"/>
        </w:rPr>
        <w:t xml:space="preserve"> </w:t>
      </w:r>
      <w:r w:rsidRPr="00165455">
        <w:rPr>
          <w:rFonts w:ascii="宋体" w:hAnsi="宋体" w:cs="宋体" w:hint="eastAsia"/>
          <w:kern w:val="0"/>
          <w:sz w:val="24"/>
        </w:rPr>
        <w:t>学生处</w:t>
      </w:r>
      <w:r w:rsidRPr="00165455">
        <w:rPr>
          <w:rFonts w:ascii="宋体" w:hAnsi="宋体" w:cs="宋体"/>
          <w:kern w:val="0"/>
          <w:sz w:val="24"/>
        </w:rPr>
        <w:t xml:space="preserve"> </w:t>
      </w:r>
      <w:r w:rsidRPr="00165455">
        <w:rPr>
          <w:rFonts w:ascii="宋体" w:hAnsi="宋体" w:cs="宋体" w:hint="eastAsia"/>
          <w:kern w:val="0"/>
          <w:sz w:val="24"/>
        </w:rPr>
        <w:t>研究生院</w:t>
      </w:r>
      <w:r w:rsidRPr="00165455">
        <w:rPr>
          <w:rFonts w:ascii="宋体" w:hAnsi="宋体" w:cs="宋体"/>
          <w:kern w:val="0"/>
          <w:sz w:val="24"/>
        </w:rPr>
        <w:t xml:space="preserve"> </w:t>
      </w:r>
      <w:r w:rsidRPr="00165455">
        <w:rPr>
          <w:rFonts w:ascii="宋体" w:hAnsi="宋体" w:cs="宋体" w:hint="eastAsia"/>
          <w:kern w:val="0"/>
          <w:sz w:val="24"/>
        </w:rPr>
        <w:t>国际合作与交流处</w:t>
      </w:r>
      <w:r w:rsidRPr="00165455">
        <w:rPr>
          <w:rFonts w:ascii="宋体" w:cs="宋体"/>
          <w:kern w:val="0"/>
          <w:sz w:val="24"/>
        </w:rPr>
        <w:br/>
      </w:r>
      <w:r w:rsidRPr="00165455">
        <w:rPr>
          <w:rFonts w:ascii="宋体" w:hAnsi="宋体" w:cs="宋体" w:hint="eastAsia"/>
          <w:kern w:val="0"/>
          <w:sz w:val="24"/>
        </w:rPr>
        <w:t xml:space="preserve">　　　　　　　　　　　　　　　　　　　　</w:t>
      </w:r>
      <w:r w:rsidRPr="00165455">
        <w:rPr>
          <w:rFonts w:ascii="宋体" w:hAnsi="宋体" w:cs="宋体"/>
          <w:kern w:val="0"/>
          <w:sz w:val="24"/>
        </w:rPr>
        <w:t xml:space="preserve">   </w:t>
      </w:r>
      <w:r>
        <w:rPr>
          <w:rFonts w:ascii="宋体" w:hAnsi="宋体" w:cs="宋体" w:hint="eastAsia"/>
          <w:kern w:val="0"/>
          <w:sz w:val="24"/>
        </w:rPr>
        <w:t>二〇一四年三月十四日</w:t>
      </w:r>
      <w:r w:rsidRPr="00165455">
        <w:rPr>
          <w:rFonts w:ascii="宋体" w:cs="宋体"/>
          <w:kern w:val="0"/>
          <w:sz w:val="24"/>
        </w:rPr>
        <w:br/>
      </w:r>
    </w:p>
    <w:sectPr w:rsidR="004B2B35" w:rsidRPr="00165455" w:rsidSect="007235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35" w:rsidRDefault="004B2B35" w:rsidP="00E43B82">
      <w:r>
        <w:separator/>
      </w:r>
    </w:p>
  </w:endnote>
  <w:endnote w:type="continuationSeparator" w:id="0">
    <w:p w:rsidR="004B2B35" w:rsidRDefault="004B2B35" w:rsidP="00E43B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35" w:rsidRDefault="004B2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35" w:rsidRPr="00E43B82" w:rsidRDefault="004B2B35" w:rsidP="00E43B82">
    <w:pPr>
      <w:pStyle w:val="Footer"/>
      <w:jc w:val="right"/>
      <w:rPr>
        <w:lang w:val="en-C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35" w:rsidRDefault="004B2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35" w:rsidRDefault="004B2B35" w:rsidP="00E43B82">
      <w:r>
        <w:separator/>
      </w:r>
    </w:p>
  </w:footnote>
  <w:footnote w:type="continuationSeparator" w:id="0">
    <w:p w:rsidR="004B2B35" w:rsidRDefault="004B2B35" w:rsidP="00E43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35" w:rsidRDefault="004B2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35" w:rsidRDefault="004B2B35" w:rsidP="006D2D7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35" w:rsidRDefault="004B2B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CC3"/>
    <w:multiLevelType w:val="hybridMultilevel"/>
    <w:tmpl w:val="9528BB3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1784A9F"/>
    <w:multiLevelType w:val="hybridMultilevel"/>
    <w:tmpl w:val="AB240772"/>
    <w:lvl w:ilvl="0" w:tplc="875EA796">
      <w:start w:val="4"/>
      <w:numFmt w:val="japaneseCounting"/>
      <w:lvlText w:val="%1、"/>
      <w:lvlJc w:val="left"/>
      <w:pPr>
        <w:ind w:left="456" w:hanging="456"/>
      </w:pPr>
      <w:rPr>
        <w:rFonts w:ascii="宋体" w:eastAsia="宋体"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CA094B"/>
    <w:multiLevelType w:val="hybridMultilevel"/>
    <w:tmpl w:val="5CB63680"/>
    <w:lvl w:ilvl="0" w:tplc="627C9A5C">
      <w:start w:val="1"/>
      <w:numFmt w:val="decimal"/>
      <w:lvlText w:val="%1."/>
      <w:lvlJc w:val="left"/>
      <w:pPr>
        <w:ind w:left="360" w:hanging="360"/>
      </w:pPr>
      <w:rPr>
        <w:rFonts w:cs="Times New Roman" w:hint="default"/>
      </w:rPr>
    </w:lvl>
    <w:lvl w:ilvl="1" w:tplc="0409000B">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669350D"/>
    <w:multiLevelType w:val="hybridMultilevel"/>
    <w:tmpl w:val="9438B1FA"/>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29137ABA"/>
    <w:multiLevelType w:val="hybridMultilevel"/>
    <w:tmpl w:val="538820A0"/>
    <w:lvl w:ilvl="0" w:tplc="627C9A5C">
      <w:start w:val="1"/>
      <w:numFmt w:val="decimal"/>
      <w:lvlText w:val="%1."/>
      <w:lvlJc w:val="left"/>
      <w:pPr>
        <w:ind w:left="709" w:hanging="360"/>
      </w:pPr>
      <w:rPr>
        <w:rFonts w:cs="Times New Roman" w:hint="default"/>
      </w:rPr>
    </w:lvl>
    <w:lvl w:ilvl="1" w:tplc="04090019" w:tentative="1">
      <w:start w:val="1"/>
      <w:numFmt w:val="lowerLetter"/>
      <w:lvlText w:val="%2)"/>
      <w:lvlJc w:val="left"/>
      <w:pPr>
        <w:ind w:left="1189" w:hanging="420"/>
      </w:pPr>
      <w:rPr>
        <w:rFonts w:cs="Times New Roman"/>
      </w:rPr>
    </w:lvl>
    <w:lvl w:ilvl="2" w:tplc="0409001B" w:tentative="1">
      <w:start w:val="1"/>
      <w:numFmt w:val="lowerRoman"/>
      <w:lvlText w:val="%3."/>
      <w:lvlJc w:val="right"/>
      <w:pPr>
        <w:ind w:left="1609" w:hanging="420"/>
      </w:pPr>
      <w:rPr>
        <w:rFonts w:cs="Times New Roman"/>
      </w:rPr>
    </w:lvl>
    <w:lvl w:ilvl="3" w:tplc="0409000F" w:tentative="1">
      <w:start w:val="1"/>
      <w:numFmt w:val="decimal"/>
      <w:lvlText w:val="%4."/>
      <w:lvlJc w:val="left"/>
      <w:pPr>
        <w:ind w:left="2029" w:hanging="420"/>
      </w:pPr>
      <w:rPr>
        <w:rFonts w:cs="Times New Roman"/>
      </w:rPr>
    </w:lvl>
    <w:lvl w:ilvl="4" w:tplc="04090019" w:tentative="1">
      <w:start w:val="1"/>
      <w:numFmt w:val="lowerLetter"/>
      <w:lvlText w:val="%5)"/>
      <w:lvlJc w:val="left"/>
      <w:pPr>
        <w:ind w:left="2449" w:hanging="420"/>
      </w:pPr>
      <w:rPr>
        <w:rFonts w:cs="Times New Roman"/>
      </w:rPr>
    </w:lvl>
    <w:lvl w:ilvl="5" w:tplc="0409001B" w:tentative="1">
      <w:start w:val="1"/>
      <w:numFmt w:val="lowerRoman"/>
      <w:lvlText w:val="%6."/>
      <w:lvlJc w:val="right"/>
      <w:pPr>
        <w:ind w:left="2869" w:hanging="420"/>
      </w:pPr>
      <w:rPr>
        <w:rFonts w:cs="Times New Roman"/>
      </w:rPr>
    </w:lvl>
    <w:lvl w:ilvl="6" w:tplc="0409000F" w:tentative="1">
      <w:start w:val="1"/>
      <w:numFmt w:val="decimal"/>
      <w:lvlText w:val="%7."/>
      <w:lvlJc w:val="left"/>
      <w:pPr>
        <w:ind w:left="3289" w:hanging="420"/>
      </w:pPr>
      <w:rPr>
        <w:rFonts w:cs="Times New Roman"/>
      </w:rPr>
    </w:lvl>
    <w:lvl w:ilvl="7" w:tplc="04090019" w:tentative="1">
      <w:start w:val="1"/>
      <w:numFmt w:val="lowerLetter"/>
      <w:lvlText w:val="%8)"/>
      <w:lvlJc w:val="left"/>
      <w:pPr>
        <w:ind w:left="3709" w:hanging="420"/>
      </w:pPr>
      <w:rPr>
        <w:rFonts w:cs="Times New Roman"/>
      </w:rPr>
    </w:lvl>
    <w:lvl w:ilvl="8" w:tplc="0409001B" w:tentative="1">
      <w:start w:val="1"/>
      <w:numFmt w:val="lowerRoman"/>
      <w:lvlText w:val="%9."/>
      <w:lvlJc w:val="right"/>
      <w:pPr>
        <w:ind w:left="4129" w:hanging="420"/>
      </w:pPr>
      <w:rPr>
        <w:rFonts w:cs="Times New Roman"/>
      </w:rPr>
    </w:lvl>
  </w:abstractNum>
  <w:abstractNum w:abstractNumId="6">
    <w:nsid w:val="3CC333B9"/>
    <w:multiLevelType w:val="hybridMultilevel"/>
    <w:tmpl w:val="B790ACFA"/>
    <w:lvl w:ilvl="0" w:tplc="6110305C">
      <w:start w:val="1"/>
      <w:numFmt w:val="japaneseCounting"/>
      <w:lvlText w:val="%1、"/>
      <w:lvlJc w:val="left"/>
      <w:pPr>
        <w:ind w:left="510" w:hanging="510"/>
      </w:pPr>
      <w:rPr>
        <w:rFonts w:cs="Times New Roman" w:hint="default"/>
      </w:rPr>
    </w:lvl>
    <w:lvl w:ilvl="1" w:tplc="81CA8DC8">
      <w:start w:val="1"/>
      <w:numFmt w:val="japaneseCounting"/>
      <w:lvlText w:val="（%2）"/>
      <w:lvlJc w:val="left"/>
      <w:pPr>
        <w:ind w:left="898" w:hanging="756"/>
      </w:pPr>
      <w:rPr>
        <w:rFonts w:cs="Times New Roman" w:hint="default"/>
        <w:b/>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1ED610C"/>
    <w:multiLevelType w:val="hybridMultilevel"/>
    <w:tmpl w:val="600AC200"/>
    <w:lvl w:ilvl="0" w:tplc="0409000B">
      <w:start w:val="1"/>
      <w:numFmt w:val="bullet"/>
      <w:lvlText w:val=""/>
      <w:lvlJc w:val="left"/>
      <w:pPr>
        <w:ind w:left="1260" w:hanging="420"/>
      </w:pPr>
      <w:rPr>
        <w:rFonts w:ascii="Wingdings" w:hAnsi="Wingdings"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61EA1EF7"/>
    <w:multiLevelType w:val="hybridMultilevel"/>
    <w:tmpl w:val="4ADC507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8"/>
  </w:num>
  <w:num w:numId="3">
    <w:abstractNumId w:val="3"/>
  </w:num>
  <w:num w:numId="4">
    <w:abstractNumId w:val="7"/>
  </w:num>
  <w:num w:numId="5">
    <w:abstractNumId w:val="2"/>
  </w:num>
  <w:num w:numId="6">
    <w:abstractNumId w:val="6"/>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B82"/>
    <w:rsid w:val="000069F8"/>
    <w:rsid w:val="00027B89"/>
    <w:rsid w:val="00050A53"/>
    <w:rsid w:val="00073C38"/>
    <w:rsid w:val="000748DF"/>
    <w:rsid w:val="00085CFF"/>
    <w:rsid w:val="0009709D"/>
    <w:rsid w:val="00097F56"/>
    <w:rsid w:val="000A44AF"/>
    <w:rsid w:val="000A6523"/>
    <w:rsid w:val="000A7076"/>
    <w:rsid w:val="000B48E1"/>
    <w:rsid w:val="000C3D62"/>
    <w:rsid w:val="000E3EDF"/>
    <w:rsid w:val="000E69CA"/>
    <w:rsid w:val="001119F1"/>
    <w:rsid w:val="001134ED"/>
    <w:rsid w:val="00113A80"/>
    <w:rsid w:val="00120E47"/>
    <w:rsid w:val="001348CA"/>
    <w:rsid w:val="001456C7"/>
    <w:rsid w:val="00165455"/>
    <w:rsid w:val="00190119"/>
    <w:rsid w:val="001921F0"/>
    <w:rsid w:val="001B0C1A"/>
    <w:rsid w:val="001B6323"/>
    <w:rsid w:val="001B6929"/>
    <w:rsid w:val="001C0A6B"/>
    <w:rsid w:val="001D7C9D"/>
    <w:rsid w:val="001E304C"/>
    <w:rsid w:val="001F67D1"/>
    <w:rsid w:val="00203BFF"/>
    <w:rsid w:val="00203D25"/>
    <w:rsid w:val="00222EFA"/>
    <w:rsid w:val="002262D3"/>
    <w:rsid w:val="00245387"/>
    <w:rsid w:val="00256311"/>
    <w:rsid w:val="002628D1"/>
    <w:rsid w:val="00262CCA"/>
    <w:rsid w:val="0026658D"/>
    <w:rsid w:val="002800F6"/>
    <w:rsid w:val="002B3DF2"/>
    <w:rsid w:val="002C0C2C"/>
    <w:rsid w:val="002C229B"/>
    <w:rsid w:val="002D1818"/>
    <w:rsid w:val="002D1820"/>
    <w:rsid w:val="00301F74"/>
    <w:rsid w:val="00304D67"/>
    <w:rsid w:val="003258CD"/>
    <w:rsid w:val="00330537"/>
    <w:rsid w:val="0033291F"/>
    <w:rsid w:val="00335096"/>
    <w:rsid w:val="00337897"/>
    <w:rsid w:val="003765BD"/>
    <w:rsid w:val="003909FB"/>
    <w:rsid w:val="003953F5"/>
    <w:rsid w:val="0039712E"/>
    <w:rsid w:val="003A3D6D"/>
    <w:rsid w:val="003A7143"/>
    <w:rsid w:val="003A7EE5"/>
    <w:rsid w:val="003C6FD2"/>
    <w:rsid w:val="003D2906"/>
    <w:rsid w:val="003D657D"/>
    <w:rsid w:val="003E05DC"/>
    <w:rsid w:val="003F31DF"/>
    <w:rsid w:val="003F4451"/>
    <w:rsid w:val="00403142"/>
    <w:rsid w:val="004113F2"/>
    <w:rsid w:val="00427BCF"/>
    <w:rsid w:val="004310C8"/>
    <w:rsid w:val="00434E77"/>
    <w:rsid w:val="004622C4"/>
    <w:rsid w:val="004629F3"/>
    <w:rsid w:val="00465C08"/>
    <w:rsid w:val="00480AFE"/>
    <w:rsid w:val="0049381A"/>
    <w:rsid w:val="00493CF9"/>
    <w:rsid w:val="004A7DB3"/>
    <w:rsid w:val="004B2B35"/>
    <w:rsid w:val="004D0DF8"/>
    <w:rsid w:val="005072F2"/>
    <w:rsid w:val="00513B74"/>
    <w:rsid w:val="00514816"/>
    <w:rsid w:val="00584F21"/>
    <w:rsid w:val="005A4B53"/>
    <w:rsid w:val="005C308C"/>
    <w:rsid w:val="005D08E7"/>
    <w:rsid w:val="005D67F6"/>
    <w:rsid w:val="005E08A5"/>
    <w:rsid w:val="005E533B"/>
    <w:rsid w:val="005F6476"/>
    <w:rsid w:val="00617C63"/>
    <w:rsid w:val="00634100"/>
    <w:rsid w:val="006425A2"/>
    <w:rsid w:val="0064310B"/>
    <w:rsid w:val="00646D4A"/>
    <w:rsid w:val="0068524B"/>
    <w:rsid w:val="006A2B8F"/>
    <w:rsid w:val="006A6D01"/>
    <w:rsid w:val="006B432E"/>
    <w:rsid w:val="006D2D7E"/>
    <w:rsid w:val="006E578B"/>
    <w:rsid w:val="006F322B"/>
    <w:rsid w:val="006F3F5B"/>
    <w:rsid w:val="006F3FE3"/>
    <w:rsid w:val="006F7E07"/>
    <w:rsid w:val="007066E9"/>
    <w:rsid w:val="00707221"/>
    <w:rsid w:val="007134B1"/>
    <w:rsid w:val="007138F4"/>
    <w:rsid w:val="0071430B"/>
    <w:rsid w:val="0072071C"/>
    <w:rsid w:val="007235C8"/>
    <w:rsid w:val="00724E40"/>
    <w:rsid w:val="00743514"/>
    <w:rsid w:val="00754686"/>
    <w:rsid w:val="007567CF"/>
    <w:rsid w:val="00766F74"/>
    <w:rsid w:val="007678C7"/>
    <w:rsid w:val="00775505"/>
    <w:rsid w:val="0078312A"/>
    <w:rsid w:val="0079550F"/>
    <w:rsid w:val="007B33B1"/>
    <w:rsid w:val="007C04C8"/>
    <w:rsid w:val="007C3C5B"/>
    <w:rsid w:val="007D5E61"/>
    <w:rsid w:val="007E7566"/>
    <w:rsid w:val="007F4F5B"/>
    <w:rsid w:val="007F79E7"/>
    <w:rsid w:val="00803D96"/>
    <w:rsid w:val="00803ED3"/>
    <w:rsid w:val="008102F3"/>
    <w:rsid w:val="0082576D"/>
    <w:rsid w:val="00840103"/>
    <w:rsid w:val="00851E4B"/>
    <w:rsid w:val="00865142"/>
    <w:rsid w:val="00886371"/>
    <w:rsid w:val="00886C4B"/>
    <w:rsid w:val="008901EF"/>
    <w:rsid w:val="008A7AD0"/>
    <w:rsid w:val="008D30FE"/>
    <w:rsid w:val="008D543F"/>
    <w:rsid w:val="008E64AD"/>
    <w:rsid w:val="008F025B"/>
    <w:rsid w:val="008F6440"/>
    <w:rsid w:val="00905957"/>
    <w:rsid w:val="00910040"/>
    <w:rsid w:val="00915A74"/>
    <w:rsid w:val="0091754D"/>
    <w:rsid w:val="00920317"/>
    <w:rsid w:val="00931001"/>
    <w:rsid w:val="00937241"/>
    <w:rsid w:val="00942C75"/>
    <w:rsid w:val="00953B51"/>
    <w:rsid w:val="0095404B"/>
    <w:rsid w:val="00954829"/>
    <w:rsid w:val="00957242"/>
    <w:rsid w:val="009576F9"/>
    <w:rsid w:val="00961FB0"/>
    <w:rsid w:val="009B3BED"/>
    <w:rsid w:val="009B646B"/>
    <w:rsid w:val="009B7C1B"/>
    <w:rsid w:val="009C6DB6"/>
    <w:rsid w:val="00A0636B"/>
    <w:rsid w:val="00A456C2"/>
    <w:rsid w:val="00A70087"/>
    <w:rsid w:val="00A70492"/>
    <w:rsid w:val="00A7282B"/>
    <w:rsid w:val="00A74A48"/>
    <w:rsid w:val="00A75BFA"/>
    <w:rsid w:val="00A80B7E"/>
    <w:rsid w:val="00AB19AD"/>
    <w:rsid w:val="00AE37C9"/>
    <w:rsid w:val="00B35361"/>
    <w:rsid w:val="00B43F6E"/>
    <w:rsid w:val="00B544E9"/>
    <w:rsid w:val="00B668EC"/>
    <w:rsid w:val="00B708C5"/>
    <w:rsid w:val="00BB2E97"/>
    <w:rsid w:val="00BE2D8E"/>
    <w:rsid w:val="00C14AE6"/>
    <w:rsid w:val="00C252C8"/>
    <w:rsid w:val="00C36A9D"/>
    <w:rsid w:val="00C6390B"/>
    <w:rsid w:val="00C6675C"/>
    <w:rsid w:val="00CA630F"/>
    <w:rsid w:val="00CD27A5"/>
    <w:rsid w:val="00CD3930"/>
    <w:rsid w:val="00CE3C0F"/>
    <w:rsid w:val="00D076DF"/>
    <w:rsid w:val="00D10AB9"/>
    <w:rsid w:val="00D17230"/>
    <w:rsid w:val="00D332D6"/>
    <w:rsid w:val="00D373FC"/>
    <w:rsid w:val="00D4377E"/>
    <w:rsid w:val="00D651FF"/>
    <w:rsid w:val="00D7270A"/>
    <w:rsid w:val="00D7474E"/>
    <w:rsid w:val="00D75621"/>
    <w:rsid w:val="00D81B54"/>
    <w:rsid w:val="00D837A3"/>
    <w:rsid w:val="00D85350"/>
    <w:rsid w:val="00D85565"/>
    <w:rsid w:val="00DA124A"/>
    <w:rsid w:val="00DA1F7E"/>
    <w:rsid w:val="00DA30B9"/>
    <w:rsid w:val="00DA317F"/>
    <w:rsid w:val="00DA5F2C"/>
    <w:rsid w:val="00DB337B"/>
    <w:rsid w:val="00DC1F78"/>
    <w:rsid w:val="00DD1B1A"/>
    <w:rsid w:val="00DD3401"/>
    <w:rsid w:val="00DE3608"/>
    <w:rsid w:val="00DE577E"/>
    <w:rsid w:val="00DF0FFD"/>
    <w:rsid w:val="00E07EB4"/>
    <w:rsid w:val="00E23235"/>
    <w:rsid w:val="00E26FA8"/>
    <w:rsid w:val="00E3358F"/>
    <w:rsid w:val="00E34A66"/>
    <w:rsid w:val="00E43B82"/>
    <w:rsid w:val="00E45BBB"/>
    <w:rsid w:val="00E65609"/>
    <w:rsid w:val="00E72C81"/>
    <w:rsid w:val="00E83905"/>
    <w:rsid w:val="00E8663F"/>
    <w:rsid w:val="00EB04FC"/>
    <w:rsid w:val="00EB486E"/>
    <w:rsid w:val="00EC06FF"/>
    <w:rsid w:val="00EC5B74"/>
    <w:rsid w:val="00ED3BAD"/>
    <w:rsid w:val="00EE7401"/>
    <w:rsid w:val="00EF2972"/>
    <w:rsid w:val="00F01D3E"/>
    <w:rsid w:val="00F04381"/>
    <w:rsid w:val="00F305D3"/>
    <w:rsid w:val="00F43769"/>
    <w:rsid w:val="00F6497E"/>
    <w:rsid w:val="00F715AF"/>
    <w:rsid w:val="00F77B4D"/>
    <w:rsid w:val="00FB49A7"/>
    <w:rsid w:val="00FD446F"/>
    <w:rsid w:val="00FD7791"/>
    <w:rsid w:val="00FD796E"/>
    <w:rsid w:val="00FE4408"/>
    <w:rsid w:val="00FF1E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8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3B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43B82"/>
    <w:rPr>
      <w:rFonts w:cs="Times New Roman"/>
      <w:sz w:val="18"/>
      <w:szCs w:val="18"/>
    </w:rPr>
  </w:style>
  <w:style w:type="paragraph" w:styleId="Footer">
    <w:name w:val="footer"/>
    <w:basedOn w:val="Normal"/>
    <w:link w:val="FooterChar"/>
    <w:uiPriority w:val="99"/>
    <w:semiHidden/>
    <w:rsid w:val="00E43B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43B82"/>
    <w:rPr>
      <w:rFonts w:cs="Times New Roman"/>
      <w:sz w:val="18"/>
      <w:szCs w:val="18"/>
    </w:rPr>
  </w:style>
  <w:style w:type="paragraph" w:styleId="BalloonText">
    <w:name w:val="Balloon Text"/>
    <w:basedOn w:val="Normal"/>
    <w:link w:val="BalloonTextChar"/>
    <w:uiPriority w:val="99"/>
    <w:semiHidden/>
    <w:rsid w:val="00E43B82"/>
    <w:rPr>
      <w:sz w:val="18"/>
      <w:szCs w:val="18"/>
    </w:rPr>
  </w:style>
  <w:style w:type="character" w:customStyle="1" w:styleId="BalloonTextChar">
    <w:name w:val="Balloon Text Char"/>
    <w:basedOn w:val="DefaultParagraphFont"/>
    <w:link w:val="BalloonText"/>
    <w:uiPriority w:val="99"/>
    <w:semiHidden/>
    <w:locked/>
    <w:rsid w:val="00E43B82"/>
    <w:rPr>
      <w:rFonts w:cs="Times New Roman"/>
      <w:sz w:val="18"/>
      <w:szCs w:val="18"/>
    </w:rPr>
  </w:style>
  <w:style w:type="paragraph" w:styleId="ListParagraph">
    <w:name w:val="List Paragraph"/>
    <w:basedOn w:val="Normal"/>
    <w:uiPriority w:val="99"/>
    <w:qFormat/>
    <w:rsid w:val="00E43B82"/>
    <w:pPr>
      <w:ind w:firstLineChars="200" w:firstLine="420"/>
    </w:pPr>
  </w:style>
  <w:style w:type="character" w:customStyle="1" w:styleId="apple-converted-space">
    <w:name w:val="apple-converted-space"/>
    <w:basedOn w:val="DefaultParagraphFont"/>
    <w:uiPriority w:val="99"/>
    <w:rsid w:val="007066E9"/>
    <w:rPr>
      <w:rFonts w:cs="Times New Roman"/>
    </w:rPr>
  </w:style>
  <w:style w:type="character" w:styleId="Hyperlink">
    <w:name w:val="Hyperlink"/>
    <w:basedOn w:val="DefaultParagraphFont"/>
    <w:uiPriority w:val="99"/>
    <w:rsid w:val="007066E9"/>
    <w:rPr>
      <w:rFonts w:cs="Times New Roman"/>
      <w:color w:val="0000FF"/>
      <w:u w:val="single"/>
    </w:rPr>
  </w:style>
  <w:style w:type="character" w:styleId="FollowedHyperlink">
    <w:name w:val="FollowedHyperlink"/>
    <w:basedOn w:val="DefaultParagraphFont"/>
    <w:uiPriority w:val="99"/>
    <w:semiHidden/>
    <w:rsid w:val="00256311"/>
    <w:rPr>
      <w:rFonts w:cs="Times New Roman"/>
      <w:color w:val="800080"/>
      <w:u w:val="single"/>
    </w:rPr>
  </w:style>
  <w:style w:type="character" w:customStyle="1" w:styleId="groupnumber">
    <w:name w:val="group_number"/>
    <w:basedOn w:val="DefaultParagraphFont"/>
    <w:uiPriority w:val="99"/>
    <w:rsid w:val="00D076DF"/>
    <w:rPr>
      <w:rFonts w:cs="Times New Roman"/>
    </w:rPr>
  </w:style>
</w:styles>
</file>

<file path=word/webSettings.xml><?xml version="1.0" encoding="utf-8"?>
<w:webSettings xmlns:r="http://schemas.openxmlformats.org/officeDocument/2006/relationships" xmlns:w="http://schemas.openxmlformats.org/wordprocessingml/2006/main">
  <w:divs>
    <w:div w:id="666398763">
      <w:marLeft w:val="0"/>
      <w:marRight w:val="0"/>
      <w:marTop w:val="0"/>
      <w:marBottom w:val="0"/>
      <w:divBdr>
        <w:top w:val="none" w:sz="0" w:space="0" w:color="auto"/>
        <w:left w:val="none" w:sz="0" w:space="0" w:color="auto"/>
        <w:bottom w:val="none" w:sz="0" w:space="0" w:color="auto"/>
        <w:right w:val="none" w:sz="0" w:space="0" w:color="auto"/>
      </w:divBdr>
      <w:divsChild>
        <w:div w:id="666398761">
          <w:marLeft w:val="0"/>
          <w:marRight w:val="0"/>
          <w:marTop w:val="0"/>
          <w:marBottom w:val="0"/>
          <w:divBdr>
            <w:top w:val="none" w:sz="0" w:space="0" w:color="auto"/>
            <w:left w:val="none" w:sz="0" w:space="0" w:color="auto"/>
            <w:bottom w:val="none" w:sz="0" w:space="0" w:color="auto"/>
            <w:right w:val="none" w:sz="0" w:space="0" w:color="auto"/>
          </w:divBdr>
        </w:div>
        <w:div w:id="66639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itCU@yeah.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sieachina.sojump.com/jq/2893409.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2</Pages>
  <Words>357</Words>
  <Characters>2036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尹珊珊</cp:lastModifiedBy>
  <cp:revision>50</cp:revision>
  <dcterms:created xsi:type="dcterms:W3CDTF">2013-11-20T08:15:00Z</dcterms:created>
  <dcterms:modified xsi:type="dcterms:W3CDTF">2014-03-14T08:19:00Z</dcterms:modified>
</cp:coreProperties>
</file>